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D5453" w14:textId="77777777" w:rsidR="00C11261" w:rsidRPr="005D71B6" w:rsidRDefault="00C11261" w:rsidP="005D71B6">
      <w:pPr>
        <w:tabs>
          <w:tab w:val="center" w:pos="4513"/>
          <w:tab w:val="right" w:pos="9026"/>
        </w:tabs>
        <w:spacing w:after="0" w:line="276" w:lineRule="auto"/>
        <w:rPr>
          <w:rFonts w:eastAsia="Calibri" w:cstheme="minorHAnsi"/>
        </w:rPr>
      </w:pPr>
    </w:p>
    <w:p w14:paraId="7538F540" w14:textId="77777777" w:rsidR="00C11261" w:rsidRPr="005D71B6" w:rsidRDefault="00C11261" w:rsidP="005D71B6">
      <w:pPr>
        <w:tabs>
          <w:tab w:val="center" w:pos="4513"/>
          <w:tab w:val="right" w:pos="9026"/>
        </w:tabs>
        <w:spacing w:after="0" w:line="276" w:lineRule="auto"/>
        <w:rPr>
          <w:rFonts w:eastAsia="Calibri" w:cstheme="minorHAnsi"/>
        </w:rPr>
      </w:pPr>
    </w:p>
    <w:tbl>
      <w:tblPr>
        <w:tblStyle w:val="TableGrid"/>
        <w:tblW w:w="0" w:type="auto"/>
        <w:tblLook w:val="04A0" w:firstRow="1" w:lastRow="0" w:firstColumn="1" w:lastColumn="0" w:noHBand="0" w:noVBand="1"/>
      </w:tblPr>
      <w:tblGrid>
        <w:gridCol w:w="9016"/>
      </w:tblGrid>
      <w:tr w:rsidR="00C11261" w:rsidRPr="005D71B6" w14:paraId="34227E66" w14:textId="77777777" w:rsidTr="00FE0D32">
        <w:tc>
          <w:tcPr>
            <w:tcW w:w="9242" w:type="dxa"/>
          </w:tcPr>
          <w:p w14:paraId="25259741"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2E286DF5"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600F2592"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40213C83"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561B4BB3" w14:textId="77777777" w:rsidR="00C11261" w:rsidRPr="005D71B6" w:rsidRDefault="00C11261" w:rsidP="005D71B6">
            <w:pPr>
              <w:autoSpaceDE w:val="0"/>
              <w:autoSpaceDN w:val="0"/>
              <w:adjustRightInd w:val="0"/>
              <w:spacing w:line="276" w:lineRule="auto"/>
              <w:jc w:val="center"/>
              <w:rPr>
                <w:rFonts w:eastAsia="Calibri" w:cstheme="minorHAnsi"/>
                <w:b/>
                <w:color w:val="000000"/>
              </w:rPr>
            </w:pPr>
            <w:r w:rsidRPr="005D71B6">
              <w:rPr>
                <w:rFonts w:eastAsia="Calibri" w:cstheme="minorHAnsi"/>
                <w:noProof/>
              </w:rPr>
              <w:drawing>
                <wp:inline distT="0" distB="0" distL="0" distR="0" wp14:anchorId="2A27952E" wp14:editId="4B92BF55">
                  <wp:extent cx="1809750" cy="1809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096" cy="1813096"/>
                          </a:xfrm>
                          <a:prstGeom prst="rect">
                            <a:avLst/>
                          </a:prstGeom>
                          <a:noFill/>
                          <a:ln>
                            <a:noFill/>
                          </a:ln>
                        </pic:spPr>
                      </pic:pic>
                    </a:graphicData>
                  </a:graphic>
                </wp:inline>
              </w:drawing>
            </w:r>
          </w:p>
          <w:p w14:paraId="7033F142"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13BB6C03"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182B6C75"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54EC9547" w14:textId="77777777" w:rsidR="00C11261" w:rsidRPr="005D71B6" w:rsidRDefault="00C11261" w:rsidP="005D71B6">
            <w:pPr>
              <w:autoSpaceDE w:val="0"/>
              <w:autoSpaceDN w:val="0"/>
              <w:adjustRightInd w:val="0"/>
              <w:spacing w:line="276" w:lineRule="auto"/>
              <w:jc w:val="center"/>
              <w:rPr>
                <w:rFonts w:eastAsia="Calibri" w:cstheme="minorHAnsi"/>
                <w:b/>
                <w:color w:val="000000"/>
                <w:sz w:val="56"/>
                <w:szCs w:val="56"/>
              </w:rPr>
            </w:pPr>
            <w:r w:rsidRPr="005D71B6">
              <w:rPr>
                <w:rFonts w:eastAsia="Calibri" w:cstheme="minorHAnsi"/>
                <w:b/>
                <w:color w:val="000000"/>
                <w:sz w:val="56"/>
                <w:szCs w:val="56"/>
              </w:rPr>
              <w:t>Policies and Procedures</w:t>
            </w:r>
          </w:p>
          <w:p w14:paraId="1327974B"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70E3CB32"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6DF72AC8"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3E3130F8"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00306CBE"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5CC875E9"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11605107"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37113231" w14:textId="77777777" w:rsidR="00C11261" w:rsidRPr="005D71B6" w:rsidRDefault="00C11261" w:rsidP="005D71B6">
            <w:pPr>
              <w:autoSpaceDE w:val="0"/>
              <w:autoSpaceDN w:val="0"/>
              <w:adjustRightInd w:val="0"/>
              <w:spacing w:line="276" w:lineRule="auto"/>
              <w:jc w:val="both"/>
              <w:rPr>
                <w:rFonts w:eastAsia="Calibri" w:cstheme="minorHAnsi"/>
                <w:b/>
                <w:color w:val="000000"/>
                <w:sz w:val="32"/>
                <w:szCs w:val="32"/>
              </w:rPr>
            </w:pPr>
          </w:p>
          <w:p w14:paraId="29BF4191" w14:textId="77777777" w:rsidR="00C11261" w:rsidRPr="005D71B6" w:rsidRDefault="00DC7393" w:rsidP="005D71B6">
            <w:pPr>
              <w:autoSpaceDE w:val="0"/>
              <w:autoSpaceDN w:val="0"/>
              <w:adjustRightInd w:val="0"/>
              <w:spacing w:line="276" w:lineRule="auto"/>
              <w:jc w:val="center"/>
              <w:rPr>
                <w:rFonts w:eastAsia="Calibri" w:cstheme="minorHAnsi"/>
                <w:b/>
                <w:color w:val="000000"/>
                <w:sz w:val="56"/>
                <w:szCs w:val="56"/>
              </w:rPr>
            </w:pPr>
            <w:r w:rsidRPr="005D71B6">
              <w:rPr>
                <w:rFonts w:eastAsia="Calibri" w:cstheme="minorHAnsi"/>
                <w:b/>
                <w:bCs/>
                <w:color w:val="000000"/>
                <w:sz w:val="56"/>
                <w:szCs w:val="56"/>
              </w:rPr>
              <w:t>Chaperone</w:t>
            </w:r>
            <w:r w:rsidR="00C11261" w:rsidRPr="005D71B6">
              <w:rPr>
                <w:rFonts w:eastAsia="Calibri" w:cstheme="minorHAnsi"/>
                <w:b/>
                <w:color w:val="000000"/>
                <w:sz w:val="56"/>
                <w:szCs w:val="56"/>
              </w:rPr>
              <w:t xml:space="preserve"> Policy</w:t>
            </w:r>
          </w:p>
          <w:p w14:paraId="29432142" w14:textId="04DF5642" w:rsidR="00C11261" w:rsidRDefault="00C11261" w:rsidP="005D71B6">
            <w:pPr>
              <w:autoSpaceDE w:val="0"/>
              <w:autoSpaceDN w:val="0"/>
              <w:adjustRightInd w:val="0"/>
              <w:spacing w:line="276" w:lineRule="auto"/>
              <w:jc w:val="both"/>
              <w:rPr>
                <w:rFonts w:eastAsia="Calibri" w:cstheme="minorHAnsi"/>
                <w:b/>
                <w:color w:val="000000"/>
              </w:rPr>
            </w:pPr>
          </w:p>
          <w:p w14:paraId="06FCCF63" w14:textId="77777777" w:rsidR="002D227B" w:rsidRPr="005D71B6" w:rsidRDefault="002D227B" w:rsidP="005D71B6">
            <w:pPr>
              <w:autoSpaceDE w:val="0"/>
              <w:autoSpaceDN w:val="0"/>
              <w:adjustRightInd w:val="0"/>
              <w:spacing w:line="276" w:lineRule="auto"/>
              <w:jc w:val="both"/>
              <w:rPr>
                <w:rFonts w:eastAsia="Calibri" w:cstheme="minorHAnsi"/>
                <w:b/>
                <w:color w:val="000000"/>
              </w:rPr>
            </w:pPr>
          </w:p>
          <w:p w14:paraId="0F5FA2B1"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62F11F3D"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5748572D"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0D454865"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35F70583"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609B3C9E"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3E7164EC"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1F397E50" w14:textId="1923C115" w:rsidR="00C11261" w:rsidRPr="005D71B6" w:rsidRDefault="002D227B" w:rsidP="002D227B">
            <w:pPr>
              <w:autoSpaceDE w:val="0"/>
              <w:autoSpaceDN w:val="0"/>
              <w:adjustRightInd w:val="0"/>
              <w:spacing w:line="276" w:lineRule="auto"/>
              <w:jc w:val="center"/>
              <w:rPr>
                <w:rFonts w:eastAsia="Calibri" w:cstheme="minorHAnsi"/>
                <w:b/>
                <w:color w:val="000000"/>
              </w:rPr>
            </w:pPr>
            <w:r>
              <w:rPr>
                <w:rFonts w:eastAsia="Calibri" w:cstheme="minorHAnsi"/>
                <w:b/>
                <w:color w:val="000000"/>
              </w:rPr>
              <w:t>** Draft  policy t</w:t>
            </w:r>
            <w:bookmarkStart w:id="0" w:name="_GoBack"/>
            <w:bookmarkEnd w:id="0"/>
            <w:r>
              <w:rPr>
                <w:rFonts w:eastAsia="Calibri" w:cstheme="minorHAnsi"/>
                <w:b/>
                <w:color w:val="000000"/>
              </w:rPr>
              <w:t>emplate for use by Care Homes to develop their own policy**</w:t>
            </w:r>
          </w:p>
          <w:p w14:paraId="7BAF8EF6"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190C73A6"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p w14:paraId="0DBD5996"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tc>
      </w:tr>
    </w:tbl>
    <w:p w14:paraId="2A57DDA8" w14:textId="77777777" w:rsidR="00C11261" w:rsidRPr="005D71B6" w:rsidRDefault="00C11261" w:rsidP="005D71B6">
      <w:pPr>
        <w:autoSpaceDE w:val="0"/>
        <w:autoSpaceDN w:val="0"/>
        <w:adjustRightInd w:val="0"/>
        <w:spacing w:after="0" w:line="276" w:lineRule="auto"/>
        <w:jc w:val="both"/>
        <w:rPr>
          <w:rFonts w:eastAsia="Calibri" w:cstheme="minorHAnsi"/>
          <w:b/>
          <w:color w:val="000000"/>
        </w:rPr>
      </w:pPr>
    </w:p>
    <w:tbl>
      <w:tblPr>
        <w:tblStyle w:val="TableGrid"/>
        <w:tblW w:w="0" w:type="auto"/>
        <w:tblLook w:val="04A0" w:firstRow="1" w:lastRow="0" w:firstColumn="1" w:lastColumn="0" w:noHBand="0" w:noVBand="1"/>
      </w:tblPr>
      <w:tblGrid>
        <w:gridCol w:w="2278"/>
        <w:gridCol w:w="2254"/>
        <w:gridCol w:w="1128"/>
        <w:gridCol w:w="1109"/>
        <w:gridCol w:w="2247"/>
      </w:tblGrid>
      <w:tr w:rsidR="00C11261" w:rsidRPr="005D71B6" w14:paraId="2481890B" w14:textId="77777777" w:rsidTr="005D71B6">
        <w:tc>
          <w:tcPr>
            <w:tcW w:w="2278" w:type="dxa"/>
            <w:shd w:val="pct20" w:color="auto" w:fill="auto"/>
          </w:tcPr>
          <w:p w14:paraId="07DF3E44" w14:textId="77777777" w:rsidR="00C11261" w:rsidRPr="005D71B6" w:rsidRDefault="00C11261" w:rsidP="005D71B6">
            <w:pPr>
              <w:autoSpaceDE w:val="0"/>
              <w:autoSpaceDN w:val="0"/>
              <w:adjustRightInd w:val="0"/>
              <w:spacing w:line="276" w:lineRule="auto"/>
              <w:rPr>
                <w:rFonts w:eastAsia="Calibri" w:cstheme="minorHAnsi"/>
                <w:b/>
                <w:color w:val="000000"/>
                <w:sz w:val="24"/>
                <w:szCs w:val="24"/>
              </w:rPr>
            </w:pPr>
            <w:r w:rsidRPr="005D71B6">
              <w:rPr>
                <w:rFonts w:eastAsia="Calibri" w:cstheme="minorHAnsi"/>
                <w:b/>
                <w:color w:val="000000"/>
                <w:sz w:val="24"/>
                <w:szCs w:val="24"/>
              </w:rPr>
              <w:t>Policy Title:</w:t>
            </w:r>
          </w:p>
          <w:p w14:paraId="1A646E14"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p>
          <w:p w14:paraId="19DFB1A9"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p>
        </w:tc>
        <w:tc>
          <w:tcPr>
            <w:tcW w:w="6738" w:type="dxa"/>
            <w:gridSpan w:val="4"/>
            <w:shd w:val="pct20" w:color="auto" w:fill="auto"/>
          </w:tcPr>
          <w:p w14:paraId="35AF634E" w14:textId="77777777" w:rsidR="00C11261" w:rsidRPr="005D71B6" w:rsidRDefault="00DC7393"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sz w:val="24"/>
                <w:szCs w:val="24"/>
              </w:rPr>
              <w:t>Chaperone</w:t>
            </w:r>
            <w:r w:rsidR="00C11261" w:rsidRPr="005D71B6">
              <w:rPr>
                <w:rFonts w:eastAsia="Calibri" w:cstheme="minorHAnsi"/>
                <w:b/>
                <w:sz w:val="24"/>
                <w:szCs w:val="24"/>
              </w:rPr>
              <w:t xml:space="preserve"> Policy </w:t>
            </w:r>
          </w:p>
        </w:tc>
      </w:tr>
      <w:tr w:rsidR="00C11261" w:rsidRPr="005D71B6" w14:paraId="6FE99D23" w14:textId="77777777" w:rsidTr="005D71B6">
        <w:tc>
          <w:tcPr>
            <w:tcW w:w="2278" w:type="dxa"/>
          </w:tcPr>
          <w:p w14:paraId="18733F71"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color w:val="000000"/>
                <w:sz w:val="24"/>
                <w:szCs w:val="24"/>
              </w:rPr>
              <w:t>Executive Summary:</w:t>
            </w:r>
          </w:p>
        </w:tc>
        <w:tc>
          <w:tcPr>
            <w:tcW w:w="6738" w:type="dxa"/>
            <w:gridSpan w:val="4"/>
          </w:tcPr>
          <w:p w14:paraId="1855A0BA" w14:textId="254743C6" w:rsidR="00073959"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This policy sets out guidance for the use of chaperon</w:t>
            </w:r>
            <w:r w:rsidR="00346DA8" w:rsidRPr="005D71B6">
              <w:rPr>
                <w:rFonts w:eastAsia="Calibri" w:cstheme="minorHAnsi"/>
                <w:color w:val="000000"/>
              </w:rPr>
              <w:t>e</w:t>
            </w:r>
            <w:r w:rsidRPr="005D71B6">
              <w:rPr>
                <w:rFonts w:eastAsia="Calibri" w:cstheme="minorHAnsi"/>
                <w:color w:val="000000"/>
              </w:rPr>
              <w:t>s during clinical consultations</w:t>
            </w:r>
            <w:r w:rsidR="00FE0D32">
              <w:rPr>
                <w:rFonts w:eastAsia="Calibri" w:cstheme="minorHAnsi"/>
                <w:color w:val="000000"/>
              </w:rPr>
              <w:t>.</w:t>
            </w:r>
          </w:p>
          <w:p w14:paraId="2803CEC5" w14:textId="77777777" w:rsidR="006B017A" w:rsidRDefault="006B017A" w:rsidP="005D71B6">
            <w:pPr>
              <w:autoSpaceDE w:val="0"/>
              <w:autoSpaceDN w:val="0"/>
              <w:adjustRightInd w:val="0"/>
              <w:spacing w:line="276" w:lineRule="auto"/>
              <w:jc w:val="both"/>
              <w:rPr>
                <w:rFonts w:eastAsia="Calibri" w:cstheme="minorHAnsi"/>
                <w:color w:val="000000"/>
              </w:rPr>
            </w:pPr>
          </w:p>
          <w:p w14:paraId="3520352E" w14:textId="71E86533" w:rsidR="00BD2B21" w:rsidRPr="00BD2B21" w:rsidRDefault="00BD2B21" w:rsidP="00BD2B21">
            <w:pPr>
              <w:autoSpaceDE w:val="0"/>
              <w:autoSpaceDN w:val="0"/>
              <w:adjustRightInd w:val="0"/>
              <w:spacing w:line="276" w:lineRule="auto"/>
              <w:jc w:val="both"/>
              <w:rPr>
                <w:rFonts w:eastAsia="Calibri" w:cstheme="minorHAnsi"/>
                <w:color w:val="000000"/>
              </w:rPr>
            </w:pPr>
            <w:r w:rsidRPr="00BD2B21">
              <w:rPr>
                <w:rFonts w:eastAsia="Calibri" w:cstheme="minorHAnsi"/>
                <w:color w:val="000000"/>
              </w:rPr>
              <w:t xml:space="preserve">This policy has been written specifically for use in care home settings </w:t>
            </w:r>
            <w:r w:rsidR="00557DC0">
              <w:rPr>
                <w:rFonts w:eastAsia="Calibri" w:cstheme="minorHAnsi"/>
                <w:color w:val="000000"/>
              </w:rPr>
              <w:t xml:space="preserve">when a clinical </w:t>
            </w:r>
            <w:r w:rsidR="00FE0D32">
              <w:rPr>
                <w:rFonts w:eastAsia="Calibri" w:cstheme="minorHAnsi"/>
                <w:color w:val="000000"/>
              </w:rPr>
              <w:t>consultation</w:t>
            </w:r>
            <w:r w:rsidR="00557DC0">
              <w:rPr>
                <w:rFonts w:eastAsia="Calibri" w:cstheme="minorHAnsi"/>
                <w:color w:val="000000"/>
              </w:rPr>
              <w:t xml:space="preserve"> is being carried out, either by a member of care home staff or an external clinician.</w:t>
            </w:r>
          </w:p>
          <w:p w14:paraId="2FA508D8" w14:textId="77777777" w:rsidR="00BD2B21" w:rsidRDefault="00BD2B21" w:rsidP="005D71B6">
            <w:pPr>
              <w:autoSpaceDE w:val="0"/>
              <w:autoSpaceDN w:val="0"/>
              <w:adjustRightInd w:val="0"/>
              <w:spacing w:line="276" w:lineRule="auto"/>
              <w:jc w:val="both"/>
              <w:rPr>
                <w:rFonts w:eastAsia="Calibri" w:cstheme="minorHAnsi"/>
                <w:color w:val="000000"/>
              </w:rPr>
            </w:pPr>
          </w:p>
          <w:p w14:paraId="695105DB" w14:textId="0ABF702C" w:rsidR="00DC7393" w:rsidRPr="005D71B6"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 xml:space="preserve">This policy is intended to offer safeguards to both patients and members of staff during </w:t>
            </w:r>
            <w:r w:rsidR="00FE0D32">
              <w:rPr>
                <w:rFonts w:eastAsia="Calibri" w:cstheme="minorHAnsi"/>
                <w:color w:val="000000"/>
              </w:rPr>
              <w:t xml:space="preserve">clinical </w:t>
            </w:r>
            <w:r w:rsidRPr="005D71B6">
              <w:rPr>
                <w:rFonts w:eastAsia="Calibri" w:cstheme="minorHAnsi"/>
                <w:color w:val="000000"/>
              </w:rPr>
              <w:t>consultation</w:t>
            </w:r>
            <w:r w:rsidR="00FE0D32">
              <w:rPr>
                <w:rFonts w:eastAsia="Calibri" w:cstheme="minorHAnsi"/>
                <w:color w:val="000000"/>
              </w:rPr>
              <w:t>s</w:t>
            </w:r>
            <w:r w:rsidRPr="005D71B6">
              <w:rPr>
                <w:rFonts w:eastAsia="Calibri" w:cstheme="minorHAnsi"/>
                <w:color w:val="000000"/>
              </w:rPr>
              <w:t>.</w:t>
            </w:r>
          </w:p>
          <w:p w14:paraId="645A9605" w14:textId="77777777" w:rsidR="00DC7393" w:rsidRPr="005D71B6" w:rsidRDefault="00DC7393" w:rsidP="005D71B6">
            <w:pPr>
              <w:autoSpaceDE w:val="0"/>
              <w:autoSpaceDN w:val="0"/>
              <w:adjustRightInd w:val="0"/>
              <w:spacing w:line="276" w:lineRule="auto"/>
              <w:jc w:val="both"/>
              <w:rPr>
                <w:rFonts w:eastAsia="Calibri" w:cstheme="minorHAnsi"/>
                <w:color w:val="000000"/>
              </w:rPr>
            </w:pPr>
          </w:p>
          <w:p w14:paraId="023A3A80" w14:textId="77777777" w:rsidR="00DC7393" w:rsidRPr="005D71B6"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To be read in conjunction with:</w:t>
            </w:r>
          </w:p>
          <w:p w14:paraId="0EE2FD92" w14:textId="77777777" w:rsidR="00DC7393" w:rsidRPr="005D71B6" w:rsidRDefault="00DC7393" w:rsidP="005D71B6">
            <w:pPr>
              <w:autoSpaceDE w:val="0"/>
              <w:autoSpaceDN w:val="0"/>
              <w:adjustRightInd w:val="0"/>
              <w:spacing w:line="276" w:lineRule="auto"/>
              <w:jc w:val="both"/>
              <w:rPr>
                <w:rFonts w:eastAsia="Calibri" w:cstheme="minorHAnsi"/>
                <w:color w:val="000000"/>
              </w:rPr>
            </w:pPr>
          </w:p>
          <w:p w14:paraId="35267EF1" w14:textId="77777777" w:rsidR="00DC7393" w:rsidRPr="005D71B6"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Consent to Examination and Treatment Policy</w:t>
            </w:r>
          </w:p>
          <w:p w14:paraId="20E0B72C" w14:textId="77777777" w:rsidR="00DC7393" w:rsidRPr="005D71B6"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Clinical Record Keeping Policy</w:t>
            </w:r>
          </w:p>
          <w:p w14:paraId="67DFE1BB" w14:textId="77777777" w:rsidR="00DC7393" w:rsidRPr="005D71B6"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 xml:space="preserve">Freedom to speak up: raising concerns (whistleblowing) Policy </w:t>
            </w:r>
          </w:p>
          <w:p w14:paraId="12E3BF78" w14:textId="77777777" w:rsidR="00DC7393" w:rsidRPr="005D71B6"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Mental Capacity Act 2005</w:t>
            </w:r>
          </w:p>
          <w:p w14:paraId="46350DB9" w14:textId="77777777" w:rsidR="00DC7393" w:rsidRPr="005D71B6"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Safeguarding Adults Policy</w:t>
            </w:r>
          </w:p>
          <w:p w14:paraId="7C5C55B5" w14:textId="77777777" w:rsidR="00DC7393" w:rsidRPr="005D71B6"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Equality and Diversity Policy</w:t>
            </w:r>
          </w:p>
          <w:p w14:paraId="7D510958" w14:textId="77777777" w:rsidR="00DC7393" w:rsidRPr="005D71B6"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Personal Safety &amp; Lone Worker Policy</w:t>
            </w:r>
          </w:p>
          <w:p w14:paraId="28E07A45" w14:textId="77777777" w:rsidR="00DC7393" w:rsidRPr="005D71B6"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Incident Reporting Policy</w:t>
            </w:r>
          </w:p>
          <w:p w14:paraId="46BF61F0" w14:textId="77777777" w:rsidR="00C11261" w:rsidRPr="005D71B6" w:rsidRDefault="00DC7393" w:rsidP="005D71B6">
            <w:pPr>
              <w:autoSpaceDE w:val="0"/>
              <w:autoSpaceDN w:val="0"/>
              <w:adjustRightInd w:val="0"/>
              <w:spacing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Dignity and Respect Policy</w:t>
            </w:r>
          </w:p>
          <w:p w14:paraId="371D08DB" w14:textId="77777777" w:rsidR="00C11261" w:rsidRPr="005D71B6" w:rsidRDefault="00C11261" w:rsidP="005D71B6">
            <w:pPr>
              <w:autoSpaceDE w:val="0"/>
              <w:autoSpaceDN w:val="0"/>
              <w:adjustRightInd w:val="0"/>
              <w:spacing w:line="276" w:lineRule="auto"/>
              <w:jc w:val="both"/>
              <w:rPr>
                <w:rFonts w:eastAsia="Calibri" w:cstheme="minorHAnsi"/>
                <w:color w:val="000000"/>
              </w:rPr>
            </w:pPr>
          </w:p>
        </w:tc>
      </w:tr>
      <w:tr w:rsidR="00C11261" w:rsidRPr="005D71B6" w14:paraId="05C3ECD1" w14:textId="77777777" w:rsidTr="005D71B6">
        <w:tc>
          <w:tcPr>
            <w:tcW w:w="2278" w:type="dxa"/>
          </w:tcPr>
          <w:p w14:paraId="703E30E9"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color w:val="000000"/>
                <w:sz w:val="24"/>
                <w:szCs w:val="24"/>
              </w:rPr>
              <w:t xml:space="preserve">Supersedes: </w:t>
            </w:r>
          </w:p>
        </w:tc>
        <w:tc>
          <w:tcPr>
            <w:tcW w:w="6738" w:type="dxa"/>
            <w:gridSpan w:val="4"/>
          </w:tcPr>
          <w:p w14:paraId="1CE75BC0" w14:textId="77777777" w:rsidR="00C11261" w:rsidRPr="005D71B6" w:rsidRDefault="00DC7393" w:rsidP="005D71B6">
            <w:pPr>
              <w:autoSpaceDE w:val="0"/>
              <w:autoSpaceDN w:val="0"/>
              <w:adjustRightInd w:val="0"/>
              <w:spacing w:line="276" w:lineRule="auto"/>
              <w:rPr>
                <w:rFonts w:eastAsia="Calibri" w:cstheme="minorHAnsi"/>
              </w:rPr>
            </w:pPr>
            <w:r w:rsidRPr="005D71B6">
              <w:rPr>
                <w:rFonts w:eastAsia="Calibri" w:cstheme="minorHAnsi"/>
              </w:rPr>
              <w:t>N/A</w:t>
            </w:r>
          </w:p>
          <w:p w14:paraId="72B78706" w14:textId="77777777" w:rsidR="00C11261" w:rsidRPr="005D71B6" w:rsidRDefault="00C11261" w:rsidP="005D71B6">
            <w:pPr>
              <w:autoSpaceDE w:val="0"/>
              <w:autoSpaceDN w:val="0"/>
              <w:adjustRightInd w:val="0"/>
              <w:spacing w:line="276" w:lineRule="auto"/>
              <w:rPr>
                <w:rFonts w:eastAsia="Calibri" w:cstheme="minorHAnsi"/>
                <w:color w:val="000000"/>
              </w:rPr>
            </w:pPr>
          </w:p>
        </w:tc>
      </w:tr>
      <w:tr w:rsidR="00C11261" w:rsidRPr="005D71B6" w14:paraId="5886222D" w14:textId="77777777" w:rsidTr="005D71B6">
        <w:tc>
          <w:tcPr>
            <w:tcW w:w="2278" w:type="dxa"/>
            <w:tcBorders>
              <w:bottom w:val="single" w:sz="4" w:space="0" w:color="auto"/>
            </w:tcBorders>
          </w:tcPr>
          <w:p w14:paraId="4860B650"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color w:val="000000"/>
                <w:sz w:val="24"/>
                <w:szCs w:val="24"/>
              </w:rPr>
              <w:t>Description of Amendment(s)</w:t>
            </w:r>
          </w:p>
        </w:tc>
        <w:tc>
          <w:tcPr>
            <w:tcW w:w="2254" w:type="dxa"/>
            <w:tcBorders>
              <w:bottom w:val="single" w:sz="4" w:space="0" w:color="auto"/>
            </w:tcBorders>
          </w:tcPr>
          <w:p w14:paraId="413EF13B"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p>
        </w:tc>
        <w:tc>
          <w:tcPr>
            <w:tcW w:w="2237" w:type="dxa"/>
            <w:gridSpan w:val="2"/>
            <w:tcBorders>
              <w:bottom w:val="single" w:sz="4" w:space="0" w:color="auto"/>
            </w:tcBorders>
          </w:tcPr>
          <w:p w14:paraId="26B939EE"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p>
        </w:tc>
        <w:tc>
          <w:tcPr>
            <w:tcW w:w="2247" w:type="dxa"/>
            <w:tcBorders>
              <w:bottom w:val="single" w:sz="4" w:space="0" w:color="auto"/>
            </w:tcBorders>
          </w:tcPr>
          <w:p w14:paraId="2AF01C9B"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p>
        </w:tc>
      </w:tr>
      <w:tr w:rsidR="00C11261" w:rsidRPr="005D71B6" w14:paraId="72FEDB3C" w14:textId="77777777" w:rsidTr="005D71B6">
        <w:tc>
          <w:tcPr>
            <w:tcW w:w="9016" w:type="dxa"/>
            <w:gridSpan w:val="5"/>
            <w:shd w:val="pct20" w:color="auto" w:fill="auto"/>
          </w:tcPr>
          <w:p w14:paraId="2CD9F735" w14:textId="77777777" w:rsidR="00C11261" w:rsidRPr="005D71B6" w:rsidRDefault="00C11261" w:rsidP="005D71B6">
            <w:pPr>
              <w:autoSpaceDE w:val="0"/>
              <w:autoSpaceDN w:val="0"/>
              <w:adjustRightInd w:val="0"/>
              <w:spacing w:line="276" w:lineRule="auto"/>
              <w:rPr>
                <w:rFonts w:eastAsia="Calibri" w:cstheme="minorHAnsi"/>
                <w:b/>
                <w:color w:val="000000"/>
                <w:sz w:val="24"/>
                <w:szCs w:val="24"/>
              </w:rPr>
            </w:pPr>
            <w:r w:rsidRPr="005D71B6">
              <w:rPr>
                <w:rFonts w:eastAsia="Calibri" w:cstheme="minorHAnsi"/>
                <w:b/>
                <w:color w:val="000000"/>
                <w:sz w:val="24"/>
                <w:szCs w:val="24"/>
              </w:rPr>
              <w:t xml:space="preserve">This policy will impact on: </w:t>
            </w:r>
          </w:p>
          <w:p w14:paraId="40ED8472" w14:textId="77777777" w:rsidR="00C11261" w:rsidRPr="005D71B6" w:rsidRDefault="00C11261" w:rsidP="005D71B6">
            <w:pPr>
              <w:autoSpaceDE w:val="0"/>
              <w:autoSpaceDN w:val="0"/>
              <w:adjustRightInd w:val="0"/>
              <w:spacing w:line="276" w:lineRule="auto"/>
              <w:jc w:val="both"/>
              <w:rPr>
                <w:rFonts w:eastAsia="Calibri" w:cstheme="minorHAnsi"/>
                <w:b/>
                <w:color w:val="000000"/>
              </w:rPr>
            </w:pPr>
          </w:p>
        </w:tc>
      </w:tr>
      <w:tr w:rsidR="00C11261" w:rsidRPr="005D71B6" w14:paraId="39F46D65" w14:textId="77777777" w:rsidTr="005D71B6">
        <w:tc>
          <w:tcPr>
            <w:tcW w:w="2278" w:type="dxa"/>
          </w:tcPr>
          <w:p w14:paraId="362D7420"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color w:val="000000"/>
                <w:sz w:val="24"/>
                <w:szCs w:val="24"/>
              </w:rPr>
              <w:t>Policy Area</w:t>
            </w:r>
          </w:p>
        </w:tc>
        <w:tc>
          <w:tcPr>
            <w:tcW w:w="2254" w:type="dxa"/>
          </w:tcPr>
          <w:p w14:paraId="08CCB5B0" w14:textId="77777777" w:rsidR="00C11261" w:rsidRPr="005D71B6" w:rsidRDefault="00DC7393" w:rsidP="005D71B6">
            <w:pPr>
              <w:autoSpaceDE w:val="0"/>
              <w:autoSpaceDN w:val="0"/>
              <w:adjustRightInd w:val="0"/>
              <w:spacing w:line="276" w:lineRule="auto"/>
              <w:jc w:val="center"/>
              <w:rPr>
                <w:rFonts w:eastAsia="Calibri" w:cstheme="minorHAnsi"/>
                <w:color w:val="000000"/>
              </w:rPr>
            </w:pPr>
            <w:r w:rsidRPr="005D71B6">
              <w:rPr>
                <w:rFonts w:eastAsia="Calibri" w:cstheme="minorHAnsi"/>
                <w:color w:val="000000"/>
              </w:rPr>
              <w:t>Governance</w:t>
            </w:r>
          </w:p>
        </w:tc>
        <w:tc>
          <w:tcPr>
            <w:tcW w:w="2237" w:type="dxa"/>
            <w:gridSpan w:val="2"/>
          </w:tcPr>
          <w:p w14:paraId="3062CE0C"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color w:val="000000"/>
                <w:sz w:val="24"/>
                <w:szCs w:val="24"/>
              </w:rPr>
              <w:t>Version</w:t>
            </w:r>
          </w:p>
        </w:tc>
        <w:tc>
          <w:tcPr>
            <w:tcW w:w="2247" w:type="dxa"/>
          </w:tcPr>
          <w:p w14:paraId="5987632C" w14:textId="77777777" w:rsidR="00C11261" w:rsidRPr="005D71B6" w:rsidRDefault="00DC7393" w:rsidP="005D71B6">
            <w:pPr>
              <w:autoSpaceDE w:val="0"/>
              <w:autoSpaceDN w:val="0"/>
              <w:adjustRightInd w:val="0"/>
              <w:spacing w:line="276" w:lineRule="auto"/>
              <w:jc w:val="center"/>
              <w:rPr>
                <w:rFonts w:eastAsia="Calibri" w:cstheme="minorHAnsi"/>
                <w:color w:val="000000"/>
              </w:rPr>
            </w:pPr>
            <w:r w:rsidRPr="005D71B6">
              <w:rPr>
                <w:rFonts w:eastAsia="Calibri" w:cstheme="minorHAnsi"/>
                <w:color w:val="000000"/>
              </w:rPr>
              <w:t>1</w:t>
            </w:r>
          </w:p>
        </w:tc>
      </w:tr>
      <w:tr w:rsidR="00C11261" w:rsidRPr="005D71B6" w14:paraId="70F0B991" w14:textId="77777777" w:rsidTr="005D71B6">
        <w:tc>
          <w:tcPr>
            <w:tcW w:w="2278" w:type="dxa"/>
            <w:tcBorders>
              <w:bottom w:val="single" w:sz="4" w:space="0" w:color="auto"/>
            </w:tcBorders>
          </w:tcPr>
          <w:p w14:paraId="7115906F"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color w:val="000000"/>
                <w:sz w:val="24"/>
                <w:szCs w:val="24"/>
              </w:rPr>
              <w:t xml:space="preserve">Effective </w:t>
            </w:r>
            <w:proofErr w:type="gramStart"/>
            <w:r w:rsidRPr="005D71B6">
              <w:rPr>
                <w:rFonts w:eastAsia="Calibri" w:cstheme="minorHAnsi"/>
                <w:b/>
                <w:color w:val="000000"/>
                <w:sz w:val="24"/>
                <w:szCs w:val="24"/>
              </w:rPr>
              <w:t>date :</w:t>
            </w:r>
            <w:proofErr w:type="gramEnd"/>
          </w:p>
        </w:tc>
        <w:tc>
          <w:tcPr>
            <w:tcW w:w="2254" w:type="dxa"/>
            <w:tcBorders>
              <w:bottom w:val="single" w:sz="4" w:space="0" w:color="auto"/>
            </w:tcBorders>
          </w:tcPr>
          <w:p w14:paraId="6352DCDF" w14:textId="77777777" w:rsidR="00C11261" w:rsidRPr="005D71B6" w:rsidRDefault="00DC7393" w:rsidP="005D71B6">
            <w:pPr>
              <w:autoSpaceDE w:val="0"/>
              <w:autoSpaceDN w:val="0"/>
              <w:adjustRightInd w:val="0"/>
              <w:spacing w:line="276" w:lineRule="auto"/>
              <w:jc w:val="center"/>
              <w:rPr>
                <w:rFonts w:eastAsia="Calibri" w:cstheme="minorHAnsi"/>
                <w:color w:val="000000"/>
              </w:rPr>
            </w:pPr>
            <w:r w:rsidRPr="005D71B6">
              <w:rPr>
                <w:rFonts w:eastAsia="Calibri" w:cstheme="minorHAnsi"/>
                <w:color w:val="000000"/>
              </w:rPr>
              <w:t>xx/xx/</w:t>
            </w:r>
            <w:proofErr w:type="spellStart"/>
            <w:r w:rsidRPr="005D71B6">
              <w:rPr>
                <w:rFonts w:eastAsia="Calibri" w:cstheme="minorHAnsi"/>
                <w:color w:val="000000"/>
              </w:rPr>
              <w:t>xxxx</w:t>
            </w:r>
            <w:proofErr w:type="spellEnd"/>
          </w:p>
        </w:tc>
        <w:tc>
          <w:tcPr>
            <w:tcW w:w="2237" w:type="dxa"/>
            <w:gridSpan w:val="2"/>
            <w:tcBorders>
              <w:bottom w:val="single" w:sz="4" w:space="0" w:color="auto"/>
            </w:tcBorders>
          </w:tcPr>
          <w:p w14:paraId="7CF03C3D"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color w:val="000000"/>
                <w:sz w:val="24"/>
                <w:szCs w:val="24"/>
              </w:rPr>
              <w:t xml:space="preserve">Review </w:t>
            </w:r>
            <w:proofErr w:type="gramStart"/>
            <w:r w:rsidRPr="005D71B6">
              <w:rPr>
                <w:rFonts w:eastAsia="Calibri" w:cstheme="minorHAnsi"/>
                <w:b/>
                <w:color w:val="000000"/>
                <w:sz w:val="24"/>
                <w:szCs w:val="24"/>
              </w:rPr>
              <w:t>date :</w:t>
            </w:r>
            <w:proofErr w:type="gramEnd"/>
          </w:p>
        </w:tc>
        <w:tc>
          <w:tcPr>
            <w:tcW w:w="2247" w:type="dxa"/>
            <w:tcBorders>
              <w:bottom w:val="single" w:sz="4" w:space="0" w:color="auto"/>
            </w:tcBorders>
          </w:tcPr>
          <w:p w14:paraId="2743D936" w14:textId="77777777" w:rsidR="00C11261" w:rsidRPr="005D71B6" w:rsidRDefault="00DC7393" w:rsidP="005D71B6">
            <w:pPr>
              <w:autoSpaceDE w:val="0"/>
              <w:autoSpaceDN w:val="0"/>
              <w:adjustRightInd w:val="0"/>
              <w:spacing w:line="276" w:lineRule="auto"/>
              <w:jc w:val="center"/>
              <w:rPr>
                <w:rFonts w:eastAsia="Calibri" w:cstheme="minorHAnsi"/>
                <w:color w:val="000000"/>
              </w:rPr>
            </w:pPr>
            <w:r w:rsidRPr="005D71B6">
              <w:rPr>
                <w:rFonts w:eastAsia="Calibri" w:cstheme="minorHAnsi"/>
                <w:color w:val="000000"/>
              </w:rPr>
              <w:t>xx/xx/</w:t>
            </w:r>
            <w:proofErr w:type="spellStart"/>
            <w:r w:rsidRPr="005D71B6">
              <w:rPr>
                <w:rFonts w:eastAsia="Calibri" w:cstheme="minorHAnsi"/>
                <w:color w:val="000000"/>
              </w:rPr>
              <w:t>xxxx</w:t>
            </w:r>
            <w:proofErr w:type="spellEnd"/>
          </w:p>
        </w:tc>
      </w:tr>
      <w:tr w:rsidR="00C11261" w:rsidRPr="005D71B6" w14:paraId="08609AB2" w14:textId="77777777" w:rsidTr="005D71B6">
        <w:tc>
          <w:tcPr>
            <w:tcW w:w="9016" w:type="dxa"/>
            <w:gridSpan w:val="5"/>
            <w:shd w:val="pct20" w:color="auto" w:fill="auto"/>
          </w:tcPr>
          <w:p w14:paraId="5E0BDE6B" w14:textId="77777777" w:rsidR="00C11261" w:rsidRPr="005D71B6" w:rsidRDefault="00C11261" w:rsidP="005D71B6">
            <w:pPr>
              <w:autoSpaceDE w:val="0"/>
              <w:autoSpaceDN w:val="0"/>
              <w:adjustRightInd w:val="0"/>
              <w:spacing w:line="276" w:lineRule="auto"/>
              <w:rPr>
                <w:rFonts w:eastAsia="Calibri" w:cstheme="minorHAnsi"/>
                <w:b/>
                <w:color w:val="000000"/>
                <w:sz w:val="24"/>
                <w:szCs w:val="24"/>
              </w:rPr>
            </w:pPr>
            <w:r w:rsidRPr="005D71B6">
              <w:rPr>
                <w:rFonts w:eastAsia="Calibri" w:cstheme="minorHAnsi"/>
                <w:b/>
                <w:color w:val="000000"/>
                <w:sz w:val="24"/>
                <w:szCs w:val="24"/>
              </w:rPr>
              <w:t xml:space="preserve">Approval Record </w:t>
            </w:r>
          </w:p>
        </w:tc>
      </w:tr>
      <w:tr w:rsidR="00C11261" w:rsidRPr="005D71B6" w14:paraId="72F950EE" w14:textId="77777777" w:rsidTr="005D71B6">
        <w:trPr>
          <w:trHeight w:val="436"/>
        </w:trPr>
        <w:tc>
          <w:tcPr>
            <w:tcW w:w="2278" w:type="dxa"/>
          </w:tcPr>
          <w:p w14:paraId="7D1B60BF"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p>
        </w:tc>
        <w:tc>
          <w:tcPr>
            <w:tcW w:w="3382" w:type="dxa"/>
            <w:gridSpan w:val="2"/>
          </w:tcPr>
          <w:p w14:paraId="1E5B8789"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color w:val="000000"/>
                <w:sz w:val="24"/>
                <w:szCs w:val="24"/>
              </w:rPr>
              <w:t>Group</w:t>
            </w:r>
          </w:p>
          <w:p w14:paraId="386B47E5"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p>
        </w:tc>
        <w:tc>
          <w:tcPr>
            <w:tcW w:w="3356" w:type="dxa"/>
            <w:gridSpan w:val="2"/>
          </w:tcPr>
          <w:p w14:paraId="06B1EDB8"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color w:val="000000"/>
                <w:sz w:val="24"/>
                <w:szCs w:val="24"/>
              </w:rPr>
              <w:t>Consulted</w:t>
            </w:r>
          </w:p>
        </w:tc>
      </w:tr>
      <w:tr w:rsidR="00C11261" w:rsidRPr="005D71B6" w14:paraId="7A706B93" w14:textId="77777777" w:rsidTr="005D71B6">
        <w:trPr>
          <w:trHeight w:val="337"/>
        </w:trPr>
        <w:tc>
          <w:tcPr>
            <w:tcW w:w="2278" w:type="dxa"/>
          </w:tcPr>
          <w:p w14:paraId="61A2B74A" w14:textId="77777777" w:rsidR="00C11261" w:rsidRPr="005D71B6" w:rsidRDefault="006A6B45"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color w:val="000000"/>
                <w:sz w:val="24"/>
                <w:szCs w:val="24"/>
              </w:rPr>
              <w:t>Consultation:</w:t>
            </w:r>
          </w:p>
        </w:tc>
        <w:tc>
          <w:tcPr>
            <w:tcW w:w="3382" w:type="dxa"/>
            <w:gridSpan w:val="2"/>
          </w:tcPr>
          <w:p w14:paraId="3A5E8366" w14:textId="77777777" w:rsidR="00C11261" w:rsidRPr="005D71B6" w:rsidRDefault="00C11261" w:rsidP="005D71B6">
            <w:pPr>
              <w:autoSpaceDE w:val="0"/>
              <w:autoSpaceDN w:val="0"/>
              <w:adjustRightInd w:val="0"/>
              <w:spacing w:line="276" w:lineRule="auto"/>
              <w:jc w:val="center"/>
              <w:rPr>
                <w:rFonts w:eastAsia="Calibri" w:cstheme="minorHAnsi"/>
                <w:color w:val="000000"/>
              </w:rPr>
            </w:pPr>
            <w:r w:rsidRPr="005D71B6">
              <w:rPr>
                <w:rFonts w:eastAsia="Calibri" w:cstheme="minorHAnsi"/>
                <w:color w:val="000000"/>
              </w:rPr>
              <w:t xml:space="preserve">All staff groups </w:t>
            </w:r>
          </w:p>
        </w:tc>
        <w:tc>
          <w:tcPr>
            <w:tcW w:w="3356" w:type="dxa"/>
            <w:gridSpan w:val="2"/>
          </w:tcPr>
          <w:p w14:paraId="56E3C103" w14:textId="77777777" w:rsidR="00C11261" w:rsidRPr="005D71B6" w:rsidRDefault="00C11261" w:rsidP="005D71B6">
            <w:pPr>
              <w:autoSpaceDE w:val="0"/>
              <w:autoSpaceDN w:val="0"/>
              <w:adjustRightInd w:val="0"/>
              <w:spacing w:line="276" w:lineRule="auto"/>
              <w:jc w:val="center"/>
              <w:rPr>
                <w:rFonts w:eastAsia="Calibri" w:cstheme="minorHAnsi"/>
                <w:color w:val="000000"/>
              </w:rPr>
            </w:pPr>
          </w:p>
        </w:tc>
      </w:tr>
      <w:tr w:rsidR="00C11261" w:rsidRPr="005D71B6" w14:paraId="674C0E1E" w14:textId="77777777" w:rsidTr="005D71B6">
        <w:tc>
          <w:tcPr>
            <w:tcW w:w="2278" w:type="dxa"/>
          </w:tcPr>
          <w:p w14:paraId="45DBDE4A"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p>
        </w:tc>
        <w:tc>
          <w:tcPr>
            <w:tcW w:w="3382" w:type="dxa"/>
            <w:gridSpan w:val="2"/>
          </w:tcPr>
          <w:p w14:paraId="1EEB8857" w14:textId="77777777" w:rsidR="00C11261" w:rsidRPr="005D71B6" w:rsidRDefault="00C11261" w:rsidP="005D71B6">
            <w:pPr>
              <w:autoSpaceDE w:val="0"/>
              <w:autoSpaceDN w:val="0"/>
              <w:adjustRightInd w:val="0"/>
              <w:spacing w:line="276" w:lineRule="auto"/>
              <w:jc w:val="center"/>
              <w:rPr>
                <w:rFonts w:eastAsia="Calibri" w:cstheme="minorHAnsi"/>
                <w:color w:val="000000"/>
              </w:rPr>
            </w:pPr>
          </w:p>
        </w:tc>
        <w:tc>
          <w:tcPr>
            <w:tcW w:w="3356" w:type="dxa"/>
            <w:gridSpan w:val="2"/>
          </w:tcPr>
          <w:p w14:paraId="4CDA21B5" w14:textId="77777777" w:rsidR="00C11261" w:rsidRPr="005D71B6" w:rsidRDefault="00C11261" w:rsidP="005D71B6">
            <w:pPr>
              <w:autoSpaceDE w:val="0"/>
              <w:autoSpaceDN w:val="0"/>
              <w:adjustRightInd w:val="0"/>
              <w:spacing w:line="276" w:lineRule="auto"/>
              <w:jc w:val="center"/>
              <w:rPr>
                <w:rFonts w:eastAsia="Calibri" w:cstheme="minorHAnsi"/>
                <w:color w:val="000000"/>
                <w:highlight w:val="yellow"/>
              </w:rPr>
            </w:pPr>
          </w:p>
        </w:tc>
      </w:tr>
      <w:tr w:rsidR="00C11261" w:rsidRPr="005D71B6" w14:paraId="05DAD288" w14:textId="77777777" w:rsidTr="005D71B6">
        <w:tc>
          <w:tcPr>
            <w:tcW w:w="2278" w:type="dxa"/>
          </w:tcPr>
          <w:p w14:paraId="6BC68E48"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p>
        </w:tc>
        <w:tc>
          <w:tcPr>
            <w:tcW w:w="3382" w:type="dxa"/>
            <w:gridSpan w:val="2"/>
          </w:tcPr>
          <w:p w14:paraId="3B4D43E3" w14:textId="77777777" w:rsidR="00C11261" w:rsidRPr="005D71B6" w:rsidRDefault="00C11261" w:rsidP="005D71B6">
            <w:pPr>
              <w:autoSpaceDE w:val="0"/>
              <w:autoSpaceDN w:val="0"/>
              <w:adjustRightInd w:val="0"/>
              <w:spacing w:line="276" w:lineRule="auto"/>
              <w:jc w:val="center"/>
              <w:rPr>
                <w:rFonts w:eastAsia="Calibri" w:cstheme="minorHAnsi"/>
                <w:color w:val="000000"/>
              </w:rPr>
            </w:pPr>
          </w:p>
        </w:tc>
        <w:tc>
          <w:tcPr>
            <w:tcW w:w="3356" w:type="dxa"/>
            <w:gridSpan w:val="2"/>
          </w:tcPr>
          <w:p w14:paraId="1E322C51" w14:textId="77777777" w:rsidR="00C11261" w:rsidRPr="005D71B6" w:rsidRDefault="00C11261" w:rsidP="005D71B6">
            <w:pPr>
              <w:autoSpaceDE w:val="0"/>
              <w:autoSpaceDN w:val="0"/>
              <w:adjustRightInd w:val="0"/>
              <w:spacing w:line="276" w:lineRule="auto"/>
              <w:jc w:val="center"/>
              <w:rPr>
                <w:rFonts w:eastAsia="Calibri" w:cstheme="minorHAnsi"/>
                <w:color w:val="000000"/>
              </w:rPr>
            </w:pPr>
          </w:p>
        </w:tc>
      </w:tr>
      <w:tr w:rsidR="00C11261" w:rsidRPr="005D71B6" w14:paraId="4A113971" w14:textId="77777777" w:rsidTr="005D71B6">
        <w:tc>
          <w:tcPr>
            <w:tcW w:w="2278" w:type="dxa"/>
          </w:tcPr>
          <w:p w14:paraId="36CB5A3D"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p>
        </w:tc>
        <w:tc>
          <w:tcPr>
            <w:tcW w:w="3382" w:type="dxa"/>
            <w:gridSpan w:val="2"/>
          </w:tcPr>
          <w:p w14:paraId="32519DCB" w14:textId="77777777" w:rsidR="00C11261" w:rsidRPr="005D71B6" w:rsidRDefault="00C11261" w:rsidP="005D71B6">
            <w:pPr>
              <w:autoSpaceDE w:val="0"/>
              <w:autoSpaceDN w:val="0"/>
              <w:adjustRightInd w:val="0"/>
              <w:spacing w:line="276" w:lineRule="auto"/>
              <w:jc w:val="center"/>
              <w:rPr>
                <w:rFonts w:eastAsia="Calibri" w:cstheme="minorHAnsi"/>
                <w:color w:val="000000"/>
              </w:rPr>
            </w:pPr>
          </w:p>
        </w:tc>
        <w:tc>
          <w:tcPr>
            <w:tcW w:w="3356" w:type="dxa"/>
            <w:gridSpan w:val="2"/>
          </w:tcPr>
          <w:p w14:paraId="001F411A" w14:textId="77777777" w:rsidR="00C11261" w:rsidRPr="005D71B6" w:rsidRDefault="00C11261" w:rsidP="005D71B6">
            <w:pPr>
              <w:autoSpaceDE w:val="0"/>
              <w:autoSpaceDN w:val="0"/>
              <w:adjustRightInd w:val="0"/>
              <w:spacing w:line="276" w:lineRule="auto"/>
              <w:jc w:val="center"/>
              <w:rPr>
                <w:rFonts w:eastAsia="Calibri" w:cstheme="minorHAnsi"/>
                <w:color w:val="000000"/>
              </w:rPr>
            </w:pPr>
          </w:p>
        </w:tc>
      </w:tr>
      <w:tr w:rsidR="00C11261" w:rsidRPr="005D71B6" w14:paraId="694EA005" w14:textId="77777777" w:rsidTr="005D71B6">
        <w:tc>
          <w:tcPr>
            <w:tcW w:w="2278" w:type="dxa"/>
          </w:tcPr>
          <w:p w14:paraId="11D58A55" w14:textId="77777777" w:rsidR="00C11261" w:rsidRPr="005D71B6" w:rsidRDefault="00C11261" w:rsidP="005D71B6">
            <w:pPr>
              <w:autoSpaceDE w:val="0"/>
              <w:autoSpaceDN w:val="0"/>
              <w:adjustRightInd w:val="0"/>
              <w:spacing w:line="276" w:lineRule="auto"/>
              <w:jc w:val="center"/>
              <w:rPr>
                <w:rFonts w:eastAsia="Calibri" w:cstheme="minorHAnsi"/>
                <w:b/>
                <w:color w:val="000000"/>
                <w:sz w:val="24"/>
                <w:szCs w:val="24"/>
              </w:rPr>
            </w:pPr>
            <w:r w:rsidRPr="005D71B6">
              <w:rPr>
                <w:rFonts w:eastAsia="Calibri" w:cstheme="minorHAnsi"/>
                <w:b/>
                <w:color w:val="000000"/>
                <w:sz w:val="24"/>
                <w:szCs w:val="24"/>
              </w:rPr>
              <w:t xml:space="preserve">Approved </w:t>
            </w:r>
            <w:r w:rsidR="006A6B45" w:rsidRPr="005D71B6">
              <w:rPr>
                <w:rFonts w:eastAsia="Calibri" w:cstheme="minorHAnsi"/>
                <w:b/>
                <w:color w:val="000000"/>
                <w:sz w:val="24"/>
                <w:szCs w:val="24"/>
              </w:rPr>
              <w:t>by:</w:t>
            </w:r>
          </w:p>
          <w:p w14:paraId="48289E6B" w14:textId="77777777" w:rsidR="00C11261" w:rsidRPr="005D71B6" w:rsidRDefault="00C11261" w:rsidP="005D71B6">
            <w:pPr>
              <w:autoSpaceDE w:val="0"/>
              <w:autoSpaceDN w:val="0"/>
              <w:adjustRightInd w:val="0"/>
              <w:spacing w:line="276" w:lineRule="auto"/>
              <w:rPr>
                <w:rFonts w:eastAsia="Calibri" w:cstheme="minorHAnsi"/>
                <w:b/>
                <w:color w:val="000000"/>
                <w:sz w:val="24"/>
                <w:szCs w:val="24"/>
              </w:rPr>
            </w:pPr>
          </w:p>
        </w:tc>
        <w:tc>
          <w:tcPr>
            <w:tcW w:w="3382" w:type="dxa"/>
            <w:gridSpan w:val="2"/>
          </w:tcPr>
          <w:p w14:paraId="595249E8" w14:textId="77777777" w:rsidR="00C11261" w:rsidRPr="005D71B6" w:rsidRDefault="00887522" w:rsidP="005D71B6">
            <w:pPr>
              <w:autoSpaceDE w:val="0"/>
              <w:autoSpaceDN w:val="0"/>
              <w:adjustRightInd w:val="0"/>
              <w:spacing w:line="276" w:lineRule="auto"/>
              <w:jc w:val="center"/>
              <w:rPr>
                <w:rFonts w:eastAsia="Calibri" w:cstheme="minorHAnsi"/>
                <w:color w:val="000000"/>
              </w:rPr>
            </w:pPr>
            <w:r w:rsidRPr="005D71B6">
              <w:rPr>
                <w:rFonts w:eastAsia="Calibri" w:cstheme="minorHAnsi"/>
                <w:color w:val="000000"/>
              </w:rPr>
              <w:t>Care Home Manager</w:t>
            </w:r>
          </w:p>
        </w:tc>
        <w:tc>
          <w:tcPr>
            <w:tcW w:w="3356" w:type="dxa"/>
            <w:gridSpan w:val="2"/>
          </w:tcPr>
          <w:p w14:paraId="44EA3DB8" w14:textId="77777777" w:rsidR="00C11261" w:rsidRPr="005D71B6" w:rsidRDefault="00C11261" w:rsidP="005D71B6">
            <w:pPr>
              <w:autoSpaceDE w:val="0"/>
              <w:autoSpaceDN w:val="0"/>
              <w:adjustRightInd w:val="0"/>
              <w:spacing w:line="276" w:lineRule="auto"/>
              <w:jc w:val="center"/>
              <w:rPr>
                <w:rFonts w:eastAsia="Calibri" w:cstheme="minorHAnsi"/>
                <w:color w:val="000000"/>
              </w:rPr>
            </w:pPr>
          </w:p>
        </w:tc>
      </w:tr>
    </w:tbl>
    <w:p w14:paraId="085DDA67" w14:textId="77777777" w:rsidR="00C11261" w:rsidRPr="005D71B6" w:rsidRDefault="00C11261" w:rsidP="005D71B6">
      <w:pPr>
        <w:autoSpaceDE w:val="0"/>
        <w:autoSpaceDN w:val="0"/>
        <w:adjustRightInd w:val="0"/>
        <w:spacing w:after="0" w:line="276" w:lineRule="auto"/>
        <w:rPr>
          <w:rFonts w:eastAsia="Calibri" w:cstheme="minorHAnsi"/>
          <w:b/>
          <w:color w:val="000000"/>
          <w:sz w:val="32"/>
          <w:szCs w:val="32"/>
        </w:rPr>
      </w:pPr>
      <w:r w:rsidRPr="005D71B6">
        <w:rPr>
          <w:rFonts w:eastAsia="Calibri" w:cstheme="minorHAnsi"/>
          <w:b/>
          <w:color w:val="000000"/>
          <w:sz w:val="32"/>
          <w:szCs w:val="32"/>
        </w:rPr>
        <w:t xml:space="preserve">Contents </w:t>
      </w:r>
    </w:p>
    <w:p w14:paraId="13905B31" w14:textId="77777777" w:rsidR="00C11261" w:rsidRPr="005D71B6" w:rsidRDefault="00C11261" w:rsidP="005D71B6">
      <w:pPr>
        <w:autoSpaceDE w:val="0"/>
        <w:autoSpaceDN w:val="0"/>
        <w:adjustRightInd w:val="0"/>
        <w:spacing w:after="0" w:line="276" w:lineRule="auto"/>
        <w:rPr>
          <w:rFonts w:eastAsia="Calibri" w:cstheme="minorHAnsi"/>
          <w:b/>
          <w:color w:val="000000"/>
          <w:sz w:val="24"/>
          <w:szCs w:val="24"/>
        </w:rPr>
      </w:pPr>
    </w:p>
    <w:sdt>
      <w:sdtPr>
        <w:rPr>
          <w:rFonts w:asciiTheme="minorHAnsi" w:eastAsiaTheme="minorHAnsi" w:hAnsiTheme="minorHAnsi" w:cstheme="minorBidi"/>
          <w:color w:val="auto"/>
          <w:sz w:val="22"/>
          <w:szCs w:val="22"/>
          <w:lang w:val="en-GB"/>
        </w:rPr>
        <w:id w:val="510493949"/>
        <w:docPartObj>
          <w:docPartGallery w:val="Table of Contents"/>
          <w:docPartUnique/>
        </w:docPartObj>
      </w:sdtPr>
      <w:sdtEndPr>
        <w:rPr>
          <w:b/>
          <w:bCs/>
          <w:noProof/>
        </w:rPr>
      </w:sdtEndPr>
      <w:sdtContent>
        <w:p w14:paraId="24071C00" w14:textId="77777777" w:rsidR="005D71B6" w:rsidRDefault="005D71B6">
          <w:pPr>
            <w:pStyle w:val="TOCHeading"/>
          </w:pPr>
        </w:p>
        <w:p w14:paraId="7FB5E676" w14:textId="5D76AC83" w:rsidR="00D6619B" w:rsidRDefault="005D71B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4620224" w:history="1">
            <w:r w:rsidR="00D6619B" w:rsidRPr="00572EFA">
              <w:rPr>
                <w:rStyle w:val="Hyperlink"/>
                <w:rFonts w:eastAsia="Calibri" w:cstheme="minorHAnsi"/>
                <w:b/>
                <w:bCs/>
                <w:noProof/>
              </w:rPr>
              <w:t>1. POLICY STATEMENT</w:t>
            </w:r>
            <w:r w:rsidR="00D6619B">
              <w:rPr>
                <w:noProof/>
                <w:webHidden/>
              </w:rPr>
              <w:tab/>
            </w:r>
            <w:r w:rsidR="00D6619B">
              <w:rPr>
                <w:noProof/>
                <w:webHidden/>
              </w:rPr>
              <w:fldChar w:fldCharType="begin"/>
            </w:r>
            <w:r w:rsidR="00D6619B">
              <w:rPr>
                <w:noProof/>
                <w:webHidden/>
              </w:rPr>
              <w:instrText xml:space="preserve"> PAGEREF _Toc54620224 \h </w:instrText>
            </w:r>
            <w:r w:rsidR="00D6619B">
              <w:rPr>
                <w:noProof/>
                <w:webHidden/>
              </w:rPr>
            </w:r>
            <w:r w:rsidR="00D6619B">
              <w:rPr>
                <w:noProof/>
                <w:webHidden/>
              </w:rPr>
              <w:fldChar w:fldCharType="separate"/>
            </w:r>
            <w:r w:rsidR="00D6619B">
              <w:rPr>
                <w:noProof/>
                <w:webHidden/>
              </w:rPr>
              <w:t>4</w:t>
            </w:r>
            <w:r w:rsidR="00D6619B">
              <w:rPr>
                <w:noProof/>
                <w:webHidden/>
              </w:rPr>
              <w:fldChar w:fldCharType="end"/>
            </w:r>
          </w:hyperlink>
        </w:p>
        <w:p w14:paraId="00573954" w14:textId="1CCA4D72" w:rsidR="00D6619B" w:rsidRDefault="007079B6">
          <w:pPr>
            <w:pStyle w:val="TOC1"/>
            <w:tabs>
              <w:tab w:val="right" w:leader="dot" w:pos="9016"/>
            </w:tabs>
            <w:rPr>
              <w:rFonts w:eastAsiaTheme="minorEastAsia"/>
              <w:noProof/>
              <w:lang w:eastAsia="en-GB"/>
            </w:rPr>
          </w:pPr>
          <w:hyperlink w:anchor="_Toc54620225" w:history="1">
            <w:r w:rsidR="00D6619B" w:rsidRPr="00572EFA">
              <w:rPr>
                <w:rStyle w:val="Hyperlink"/>
                <w:rFonts w:eastAsia="Calibri" w:cstheme="minorHAnsi"/>
                <w:b/>
                <w:noProof/>
              </w:rPr>
              <w:t>2. ORGANISATIONAL RESPONSIBILITIES</w:t>
            </w:r>
            <w:r w:rsidR="00D6619B">
              <w:rPr>
                <w:noProof/>
                <w:webHidden/>
              </w:rPr>
              <w:tab/>
            </w:r>
            <w:r w:rsidR="00D6619B">
              <w:rPr>
                <w:noProof/>
                <w:webHidden/>
              </w:rPr>
              <w:fldChar w:fldCharType="begin"/>
            </w:r>
            <w:r w:rsidR="00D6619B">
              <w:rPr>
                <w:noProof/>
                <w:webHidden/>
              </w:rPr>
              <w:instrText xml:space="preserve"> PAGEREF _Toc54620225 \h </w:instrText>
            </w:r>
            <w:r w:rsidR="00D6619B">
              <w:rPr>
                <w:noProof/>
                <w:webHidden/>
              </w:rPr>
            </w:r>
            <w:r w:rsidR="00D6619B">
              <w:rPr>
                <w:noProof/>
                <w:webHidden/>
              </w:rPr>
              <w:fldChar w:fldCharType="separate"/>
            </w:r>
            <w:r w:rsidR="00D6619B">
              <w:rPr>
                <w:noProof/>
                <w:webHidden/>
              </w:rPr>
              <w:t>4</w:t>
            </w:r>
            <w:r w:rsidR="00D6619B">
              <w:rPr>
                <w:noProof/>
                <w:webHidden/>
              </w:rPr>
              <w:fldChar w:fldCharType="end"/>
            </w:r>
          </w:hyperlink>
        </w:p>
        <w:p w14:paraId="2D3EF3C1" w14:textId="1AAA20FF" w:rsidR="00D6619B" w:rsidRDefault="007079B6">
          <w:pPr>
            <w:pStyle w:val="TOC1"/>
            <w:tabs>
              <w:tab w:val="right" w:leader="dot" w:pos="9016"/>
            </w:tabs>
            <w:rPr>
              <w:rFonts w:eastAsiaTheme="minorEastAsia"/>
              <w:noProof/>
              <w:lang w:eastAsia="en-GB"/>
            </w:rPr>
          </w:pPr>
          <w:hyperlink w:anchor="_Toc54620226" w:history="1">
            <w:r w:rsidR="00D6619B" w:rsidRPr="00572EFA">
              <w:rPr>
                <w:rStyle w:val="Hyperlink"/>
                <w:rFonts w:eastAsia="Calibri" w:cstheme="minorHAnsi"/>
                <w:b/>
                <w:bCs/>
                <w:noProof/>
              </w:rPr>
              <w:t>3. PRINCIPLES</w:t>
            </w:r>
            <w:r w:rsidR="00D6619B">
              <w:rPr>
                <w:noProof/>
                <w:webHidden/>
              </w:rPr>
              <w:tab/>
            </w:r>
            <w:r w:rsidR="00D6619B">
              <w:rPr>
                <w:noProof/>
                <w:webHidden/>
              </w:rPr>
              <w:fldChar w:fldCharType="begin"/>
            </w:r>
            <w:r w:rsidR="00D6619B">
              <w:rPr>
                <w:noProof/>
                <w:webHidden/>
              </w:rPr>
              <w:instrText xml:space="preserve"> PAGEREF _Toc54620226 \h </w:instrText>
            </w:r>
            <w:r w:rsidR="00D6619B">
              <w:rPr>
                <w:noProof/>
                <w:webHidden/>
              </w:rPr>
            </w:r>
            <w:r w:rsidR="00D6619B">
              <w:rPr>
                <w:noProof/>
                <w:webHidden/>
              </w:rPr>
              <w:fldChar w:fldCharType="separate"/>
            </w:r>
            <w:r w:rsidR="00D6619B">
              <w:rPr>
                <w:noProof/>
                <w:webHidden/>
              </w:rPr>
              <w:t>5</w:t>
            </w:r>
            <w:r w:rsidR="00D6619B">
              <w:rPr>
                <w:noProof/>
                <w:webHidden/>
              </w:rPr>
              <w:fldChar w:fldCharType="end"/>
            </w:r>
          </w:hyperlink>
        </w:p>
        <w:p w14:paraId="6319FB58" w14:textId="06854280" w:rsidR="00D6619B" w:rsidRDefault="007079B6">
          <w:pPr>
            <w:pStyle w:val="TOC2"/>
            <w:tabs>
              <w:tab w:val="left" w:pos="880"/>
              <w:tab w:val="right" w:leader="dot" w:pos="9016"/>
            </w:tabs>
            <w:rPr>
              <w:rFonts w:eastAsiaTheme="minorEastAsia"/>
              <w:noProof/>
              <w:lang w:eastAsia="en-GB"/>
            </w:rPr>
          </w:pPr>
          <w:hyperlink w:anchor="_Toc54620227" w:history="1">
            <w:r w:rsidR="00D6619B" w:rsidRPr="00572EFA">
              <w:rPr>
                <w:rStyle w:val="Hyperlink"/>
                <w:rFonts w:eastAsia="Calibri" w:cstheme="minorHAnsi"/>
                <w:b/>
                <w:noProof/>
              </w:rPr>
              <w:t>3.1</w:t>
            </w:r>
            <w:r w:rsidR="00D6619B" w:rsidRPr="00572EFA">
              <w:rPr>
                <w:rStyle w:val="Hyperlink"/>
                <w:rFonts w:eastAsia="Calibri" w:cstheme="minorHAnsi"/>
                <w:noProof/>
              </w:rPr>
              <w:t xml:space="preserve"> </w:t>
            </w:r>
            <w:r w:rsidR="00D6619B">
              <w:rPr>
                <w:rFonts w:eastAsiaTheme="minorEastAsia"/>
                <w:noProof/>
                <w:lang w:eastAsia="en-GB"/>
              </w:rPr>
              <w:tab/>
            </w:r>
            <w:r w:rsidR="00D6619B" w:rsidRPr="00572EFA">
              <w:rPr>
                <w:rStyle w:val="Hyperlink"/>
                <w:rFonts w:eastAsia="Calibri" w:cstheme="minorHAnsi"/>
                <w:b/>
                <w:noProof/>
              </w:rPr>
              <w:t>Policy Context and Background</w:t>
            </w:r>
            <w:r w:rsidR="00D6619B">
              <w:rPr>
                <w:noProof/>
                <w:webHidden/>
              </w:rPr>
              <w:tab/>
            </w:r>
            <w:r w:rsidR="00D6619B">
              <w:rPr>
                <w:noProof/>
                <w:webHidden/>
              </w:rPr>
              <w:fldChar w:fldCharType="begin"/>
            </w:r>
            <w:r w:rsidR="00D6619B">
              <w:rPr>
                <w:noProof/>
                <w:webHidden/>
              </w:rPr>
              <w:instrText xml:space="preserve"> PAGEREF _Toc54620227 \h </w:instrText>
            </w:r>
            <w:r w:rsidR="00D6619B">
              <w:rPr>
                <w:noProof/>
                <w:webHidden/>
              </w:rPr>
            </w:r>
            <w:r w:rsidR="00D6619B">
              <w:rPr>
                <w:noProof/>
                <w:webHidden/>
              </w:rPr>
              <w:fldChar w:fldCharType="separate"/>
            </w:r>
            <w:r w:rsidR="00D6619B">
              <w:rPr>
                <w:noProof/>
                <w:webHidden/>
              </w:rPr>
              <w:t>5</w:t>
            </w:r>
            <w:r w:rsidR="00D6619B">
              <w:rPr>
                <w:noProof/>
                <w:webHidden/>
              </w:rPr>
              <w:fldChar w:fldCharType="end"/>
            </w:r>
          </w:hyperlink>
        </w:p>
        <w:p w14:paraId="76CC4B16" w14:textId="72C033C7" w:rsidR="00D6619B" w:rsidRDefault="007079B6">
          <w:pPr>
            <w:pStyle w:val="TOC2"/>
            <w:tabs>
              <w:tab w:val="left" w:pos="880"/>
              <w:tab w:val="right" w:leader="dot" w:pos="9016"/>
            </w:tabs>
            <w:rPr>
              <w:rFonts w:eastAsiaTheme="minorEastAsia"/>
              <w:noProof/>
              <w:lang w:eastAsia="en-GB"/>
            </w:rPr>
          </w:pPr>
          <w:hyperlink w:anchor="_Toc54620228" w:history="1">
            <w:r w:rsidR="00D6619B" w:rsidRPr="00572EFA">
              <w:rPr>
                <w:rStyle w:val="Hyperlink"/>
                <w:rFonts w:eastAsia="Calibri" w:cstheme="minorHAnsi"/>
                <w:b/>
                <w:noProof/>
              </w:rPr>
              <w:t>3.2</w:t>
            </w:r>
            <w:r w:rsidR="00D6619B">
              <w:rPr>
                <w:rFonts w:eastAsiaTheme="minorEastAsia"/>
                <w:noProof/>
                <w:lang w:eastAsia="en-GB"/>
              </w:rPr>
              <w:tab/>
            </w:r>
            <w:r w:rsidR="00D6619B" w:rsidRPr="00572EFA">
              <w:rPr>
                <w:rStyle w:val="Hyperlink"/>
                <w:rFonts w:eastAsia="Calibri" w:cstheme="minorHAnsi"/>
                <w:b/>
                <w:noProof/>
              </w:rPr>
              <w:t>Definitions</w:t>
            </w:r>
            <w:r w:rsidR="00D6619B">
              <w:rPr>
                <w:noProof/>
                <w:webHidden/>
              </w:rPr>
              <w:tab/>
            </w:r>
            <w:r w:rsidR="00D6619B">
              <w:rPr>
                <w:noProof/>
                <w:webHidden/>
              </w:rPr>
              <w:fldChar w:fldCharType="begin"/>
            </w:r>
            <w:r w:rsidR="00D6619B">
              <w:rPr>
                <w:noProof/>
                <w:webHidden/>
              </w:rPr>
              <w:instrText xml:space="preserve"> PAGEREF _Toc54620228 \h </w:instrText>
            </w:r>
            <w:r w:rsidR="00D6619B">
              <w:rPr>
                <w:noProof/>
                <w:webHidden/>
              </w:rPr>
            </w:r>
            <w:r w:rsidR="00D6619B">
              <w:rPr>
                <w:noProof/>
                <w:webHidden/>
              </w:rPr>
              <w:fldChar w:fldCharType="separate"/>
            </w:r>
            <w:r w:rsidR="00D6619B">
              <w:rPr>
                <w:noProof/>
                <w:webHidden/>
              </w:rPr>
              <w:t>6</w:t>
            </w:r>
            <w:r w:rsidR="00D6619B">
              <w:rPr>
                <w:noProof/>
                <w:webHidden/>
              </w:rPr>
              <w:fldChar w:fldCharType="end"/>
            </w:r>
          </w:hyperlink>
        </w:p>
        <w:p w14:paraId="16698F52" w14:textId="2BEB006F" w:rsidR="00D6619B" w:rsidRDefault="007079B6">
          <w:pPr>
            <w:pStyle w:val="TOC1"/>
            <w:tabs>
              <w:tab w:val="right" w:leader="dot" w:pos="9016"/>
            </w:tabs>
            <w:rPr>
              <w:rFonts w:eastAsiaTheme="minorEastAsia"/>
              <w:noProof/>
              <w:lang w:eastAsia="en-GB"/>
            </w:rPr>
          </w:pPr>
          <w:hyperlink w:anchor="_Toc54620229" w:history="1">
            <w:r w:rsidR="00D6619B" w:rsidRPr="00572EFA">
              <w:rPr>
                <w:rStyle w:val="Hyperlink"/>
                <w:rFonts w:eastAsia="Calibri" w:cstheme="minorHAnsi"/>
                <w:b/>
                <w:bCs/>
                <w:noProof/>
              </w:rPr>
              <w:t>4. PROCEDURES</w:t>
            </w:r>
            <w:r w:rsidR="00D6619B">
              <w:rPr>
                <w:noProof/>
                <w:webHidden/>
              </w:rPr>
              <w:tab/>
            </w:r>
            <w:r w:rsidR="00D6619B">
              <w:rPr>
                <w:noProof/>
                <w:webHidden/>
              </w:rPr>
              <w:fldChar w:fldCharType="begin"/>
            </w:r>
            <w:r w:rsidR="00D6619B">
              <w:rPr>
                <w:noProof/>
                <w:webHidden/>
              </w:rPr>
              <w:instrText xml:space="preserve"> PAGEREF _Toc54620229 \h </w:instrText>
            </w:r>
            <w:r w:rsidR="00D6619B">
              <w:rPr>
                <w:noProof/>
                <w:webHidden/>
              </w:rPr>
            </w:r>
            <w:r w:rsidR="00D6619B">
              <w:rPr>
                <w:noProof/>
                <w:webHidden/>
              </w:rPr>
              <w:fldChar w:fldCharType="separate"/>
            </w:r>
            <w:r w:rsidR="00D6619B">
              <w:rPr>
                <w:noProof/>
                <w:webHidden/>
              </w:rPr>
              <w:t>8</w:t>
            </w:r>
            <w:r w:rsidR="00D6619B">
              <w:rPr>
                <w:noProof/>
                <w:webHidden/>
              </w:rPr>
              <w:fldChar w:fldCharType="end"/>
            </w:r>
          </w:hyperlink>
        </w:p>
        <w:p w14:paraId="6AABE7DF" w14:textId="2FEFDF2D" w:rsidR="00D6619B" w:rsidRDefault="007079B6">
          <w:pPr>
            <w:pStyle w:val="TOC2"/>
            <w:tabs>
              <w:tab w:val="left" w:pos="880"/>
              <w:tab w:val="right" w:leader="dot" w:pos="9016"/>
            </w:tabs>
            <w:rPr>
              <w:rFonts w:eastAsiaTheme="minorEastAsia"/>
              <w:noProof/>
              <w:lang w:eastAsia="en-GB"/>
            </w:rPr>
          </w:pPr>
          <w:hyperlink w:anchor="_Toc54620230" w:history="1">
            <w:r w:rsidR="00D6619B" w:rsidRPr="00572EFA">
              <w:rPr>
                <w:rStyle w:val="Hyperlink"/>
                <w:rFonts w:eastAsia="Calibri" w:cstheme="minorHAnsi"/>
                <w:b/>
                <w:noProof/>
              </w:rPr>
              <w:t>4.1</w:t>
            </w:r>
            <w:r w:rsidR="00D6619B">
              <w:rPr>
                <w:rFonts w:eastAsiaTheme="minorEastAsia"/>
                <w:noProof/>
                <w:lang w:eastAsia="en-GB"/>
              </w:rPr>
              <w:tab/>
            </w:r>
            <w:r w:rsidR="00D6619B" w:rsidRPr="00572EFA">
              <w:rPr>
                <w:rStyle w:val="Hyperlink"/>
                <w:rFonts w:eastAsia="Calibri" w:cstheme="minorHAnsi"/>
                <w:b/>
                <w:noProof/>
              </w:rPr>
              <w:t xml:space="preserve">Prior to a clinical </w:t>
            </w:r>
            <w:r w:rsidR="00D6619B" w:rsidRPr="00572EFA">
              <w:rPr>
                <w:rStyle w:val="Hyperlink"/>
                <w:rFonts w:eastAsia="Calibri" w:cstheme="minorHAnsi"/>
                <w:b/>
                <w:bCs/>
                <w:noProof/>
              </w:rPr>
              <w:t>consultation</w:t>
            </w:r>
            <w:r w:rsidR="00D6619B" w:rsidRPr="00572EFA">
              <w:rPr>
                <w:rStyle w:val="Hyperlink"/>
                <w:rFonts w:eastAsia="Calibri" w:cstheme="minorHAnsi"/>
                <w:b/>
                <w:noProof/>
              </w:rPr>
              <w:t xml:space="preserve"> (including intimate procedures)</w:t>
            </w:r>
            <w:r w:rsidR="00D6619B">
              <w:rPr>
                <w:noProof/>
                <w:webHidden/>
              </w:rPr>
              <w:tab/>
            </w:r>
            <w:r w:rsidR="00D6619B">
              <w:rPr>
                <w:noProof/>
                <w:webHidden/>
              </w:rPr>
              <w:fldChar w:fldCharType="begin"/>
            </w:r>
            <w:r w:rsidR="00D6619B">
              <w:rPr>
                <w:noProof/>
                <w:webHidden/>
              </w:rPr>
              <w:instrText xml:space="preserve"> PAGEREF _Toc54620230 \h </w:instrText>
            </w:r>
            <w:r w:rsidR="00D6619B">
              <w:rPr>
                <w:noProof/>
                <w:webHidden/>
              </w:rPr>
            </w:r>
            <w:r w:rsidR="00D6619B">
              <w:rPr>
                <w:noProof/>
                <w:webHidden/>
              </w:rPr>
              <w:fldChar w:fldCharType="separate"/>
            </w:r>
            <w:r w:rsidR="00D6619B">
              <w:rPr>
                <w:noProof/>
                <w:webHidden/>
              </w:rPr>
              <w:t>8</w:t>
            </w:r>
            <w:r w:rsidR="00D6619B">
              <w:rPr>
                <w:noProof/>
                <w:webHidden/>
              </w:rPr>
              <w:fldChar w:fldCharType="end"/>
            </w:r>
          </w:hyperlink>
        </w:p>
        <w:p w14:paraId="5FEB40DC" w14:textId="23DE6554" w:rsidR="00D6619B" w:rsidRDefault="007079B6">
          <w:pPr>
            <w:pStyle w:val="TOC2"/>
            <w:tabs>
              <w:tab w:val="left" w:pos="880"/>
              <w:tab w:val="right" w:leader="dot" w:pos="9016"/>
            </w:tabs>
            <w:rPr>
              <w:rFonts w:eastAsiaTheme="minorEastAsia"/>
              <w:noProof/>
              <w:lang w:eastAsia="en-GB"/>
            </w:rPr>
          </w:pPr>
          <w:hyperlink w:anchor="_Toc54620231" w:history="1">
            <w:r w:rsidR="00D6619B" w:rsidRPr="00572EFA">
              <w:rPr>
                <w:rStyle w:val="Hyperlink"/>
                <w:rFonts w:eastAsia="Calibri" w:cstheme="minorHAnsi"/>
                <w:b/>
                <w:bCs/>
                <w:noProof/>
              </w:rPr>
              <w:t>4.2</w:t>
            </w:r>
            <w:r w:rsidR="00D6619B">
              <w:rPr>
                <w:rFonts w:eastAsiaTheme="minorEastAsia"/>
                <w:noProof/>
                <w:lang w:eastAsia="en-GB"/>
              </w:rPr>
              <w:tab/>
            </w:r>
            <w:r w:rsidR="00D6619B" w:rsidRPr="00572EFA">
              <w:rPr>
                <w:rStyle w:val="Hyperlink"/>
                <w:rFonts w:eastAsia="Calibri" w:cstheme="minorHAnsi"/>
                <w:b/>
                <w:bCs/>
                <w:noProof/>
              </w:rPr>
              <w:t>During a clinical consultation</w:t>
            </w:r>
            <w:r w:rsidR="00D6619B">
              <w:rPr>
                <w:noProof/>
                <w:webHidden/>
              </w:rPr>
              <w:tab/>
            </w:r>
            <w:r w:rsidR="00D6619B">
              <w:rPr>
                <w:noProof/>
                <w:webHidden/>
              </w:rPr>
              <w:fldChar w:fldCharType="begin"/>
            </w:r>
            <w:r w:rsidR="00D6619B">
              <w:rPr>
                <w:noProof/>
                <w:webHidden/>
              </w:rPr>
              <w:instrText xml:space="preserve"> PAGEREF _Toc54620231 \h </w:instrText>
            </w:r>
            <w:r w:rsidR="00D6619B">
              <w:rPr>
                <w:noProof/>
                <w:webHidden/>
              </w:rPr>
            </w:r>
            <w:r w:rsidR="00D6619B">
              <w:rPr>
                <w:noProof/>
                <w:webHidden/>
              </w:rPr>
              <w:fldChar w:fldCharType="separate"/>
            </w:r>
            <w:r w:rsidR="00D6619B">
              <w:rPr>
                <w:noProof/>
                <w:webHidden/>
              </w:rPr>
              <w:t>9</w:t>
            </w:r>
            <w:r w:rsidR="00D6619B">
              <w:rPr>
                <w:noProof/>
                <w:webHidden/>
              </w:rPr>
              <w:fldChar w:fldCharType="end"/>
            </w:r>
          </w:hyperlink>
        </w:p>
        <w:p w14:paraId="5F241282" w14:textId="00C95DDB" w:rsidR="00D6619B" w:rsidRDefault="007079B6">
          <w:pPr>
            <w:pStyle w:val="TOC2"/>
            <w:tabs>
              <w:tab w:val="left" w:pos="880"/>
              <w:tab w:val="right" w:leader="dot" w:pos="9016"/>
            </w:tabs>
            <w:rPr>
              <w:rFonts w:eastAsiaTheme="minorEastAsia"/>
              <w:noProof/>
              <w:lang w:eastAsia="en-GB"/>
            </w:rPr>
          </w:pPr>
          <w:hyperlink w:anchor="_Toc54620232" w:history="1">
            <w:r w:rsidR="00D6619B" w:rsidRPr="00572EFA">
              <w:rPr>
                <w:rStyle w:val="Hyperlink"/>
                <w:rFonts w:eastAsia="Calibri" w:cstheme="minorHAnsi"/>
                <w:b/>
                <w:bCs/>
                <w:noProof/>
              </w:rPr>
              <w:t>4.3</w:t>
            </w:r>
            <w:r w:rsidR="00D6619B">
              <w:rPr>
                <w:rFonts w:eastAsiaTheme="minorEastAsia"/>
                <w:noProof/>
                <w:lang w:eastAsia="en-GB"/>
              </w:rPr>
              <w:tab/>
            </w:r>
            <w:r w:rsidR="00D6619B" w:rsidRPr="00572EFA">
              <w:rPr>
                <w:rStyle w:val="Hyperlink"/>
                <w:rFonts w:eastAsia="Calibri" w:cstheme="minorHAnsi"/>
                <w:b/>
                <w:bCs/>
                <w:noProof/>
              </w:rPr>
              <w:t>After a clinical consultation</w:t>
            </w:r>
            <w:r w:rsidR="00D6619B">
              <w:rPr>
                <w:noProof/>
                <w:webHidden/>
              </w:rPr>
              <w:tab/>
            </w:r>
            <w:r w:rsidR="00D6619B">
              <w:rPr>
                <w:noProof/>
                <w:webHidden/>
              </w:rPr>
              <w:fldChar w:fldCharType="begin"/>
            </w:r>
            <w:r w:rsidR="00D6619B">
              <w:rPr>
                <w:noProof/>
                <w:webHidden/>
              </w:rPr>
              <w:instrText xml:space="preserve"> PAGEREF _Toc54620232 \h </w:instrText>
            </w:r>
            <w:r w:rsidR="00D6619B">
              <w:rPr>
                <w:noProof/>
                <w:webHidden/>
              </w:rPr>
            </w:r>
            <w:r w:rsidR="00D6619B">
              <w:rPr>
                <w:noProof/>
                <w:webHidden/>
              </w:rPr>
              <w:fldChar w:fldCharType="separate"/>
            </w:r>
            <w:r w:rsidR="00D6619B">
              <w:rPr>
                <w:noProof/>
                <w:webHidden/>
              </w:rPr>
              <w:t>10</w:t>
            </w:r>
            <w:r w:rsidR="00D6619B">
              <w:rPr>
                <w:noProof/>
                <w:webHidden/>
              </w:rPr>
              <w:fldChar w:fldCharType="end"/>
            </w:r>
          </w:hyperlink>
        </w:p>
        <w:p w14:paraId="05E6F639" w14:textId="00D5311F" w:rsidR="00D6619B" w:rsidRDefault="007079B6">
          <w:pPr>
            <w:pStyle w:val="TOC2"/>
            <w:tabs>
              <w:tab w:val="left" w:pos="880"/>
              <w:tab w:val="right" w:leader="dot" w:pos="9016"/>
            </w:tabs>
            <w:rPr>
              <w:rFonts w:eastAsiaTheme="minorEastAsia"/>
              <w:noProof/>
              <w:lang w:eastAsia="en-GB"/>
            </w:rPr>
          </w:pPr>
          <w:hyperlink w:anchor="_Toc54620233" w:history="1">
            <w:r w:rsidR="00D6619B" w:rsidRPr="00572EFA">
              <w:rPr>
                <w:rStyle w:val="Hyperlink"/>
                <w:rFonts w:eastAsia="Calibri" w:cstheme="minorHAnsi"/>
                <w:b/>
                <w:noProof/>
              </w:rPr>
              <w:t>4.4</w:t>
            </w:r>
            <w:r w:rsidR="00D6619B">
              <w:rPr>
                <w:rFonts w:eastAsiaTheme="minorEastAsia"/>
                <w:noProof/>
                <w:lang w:eastAsia="en-GB"/>
              </w:rPr>
              <w:tab/>
            </w:r>
            <w:r w:rsidR="00D6619B" w:rsidRPr="00572EFA">
              <w:rPr>
                <w:rStyle w:val="Hyperlink"/>
                <w:rFonts w:eastAsia="Calibri" w:cstheme="minorHAnsi"/>
                <w:b/>
                <w:noProof/>
              </w:rPr>
              <w:t>Additional Procedures for Remote Consultations</w:t>
            </w:r>
            <w:r w:rsidR="00D6619B">
              <w:rPr>
                <w:noProof/>
                <w:webHidden/>
              </w:rPr>
              <w:tab/>
            </w:r>
            <w:r w:rsidR="00D6619B">
              <w:rPr>
                <w:noProof/>
                <w:webHidden/>
              </w:rPr>
              <w:fldChar w:fldCharType="begin"/>
            </w:r>
            <w:r w:rsidR="00D6619B">
              <w:rPr>
                <w:noProof/>
                <w:webHidden/>
              </w:rPr>
              <w:instrText xml:space="preserve"> PAGEREF _Toc54620233 \h </w:instrText>
            </w:r>
            <w:r w:rsidR="00D6619B">
              <w:rPr>
                <w:noProof/>
                <w:webHidden/>
              </w:rPr>
            </w:r>
            <w:r w:rsidR="00D6619B">
              <w:rPr>
                <w:noProof/>
                <w:webHidden/>
              </w:rPr>
              <w:fldChar w:fldCharType="separate"/>
            </w:r>
            <w:r w:rsidR="00D6619B">
              <w:rPr>
                <w:noProof/>
                <w:webHidden/>
              </w:rPr>
              <w:t>10</w:t>
            </w:r>
            <w:r w:rsidR="00D6619B">
              <w:rPr>
                <w:noProof/>
                <w:webHidden/>
              </w:rPr>
              <w:fldChar w:fldCharType="end"/>
            </w:r>
          </w:hyperlink>
        </w:p>
        <w:p w14:paraId="088098E4" w14:textId="30F7E8CE" w:rsidR="00D6619B" w:rsidRDefault="007079B6">
          <w:pPr>
            <w:pStyle w:val="TOC2"/>
            <w:tabs>
              <w:tab w:val="left" w:pos="880"/>
              <w:tab w:val="right" w:leader="dot" w:pos="9016"/>
            </w:tabs>
            <w:rPr>
              <w:rFonts w:eastAsiaTheme="minorEastAsia"/>
              <w:noProof/>
              <w:lang w:eastAsia="en-GB"/>
            </w:rPr>
          </w:pPr>
          <w:hyperlink w:anchor="_Toc54620234" w:history="1">
            <w:r w:rsidR="00D6619B" w:rsidRPr="00572EFA">
              <w:rPr>
                <w:rStyle w:val="Hyperlink"/>
                <w:rFonts w:eastAsia="Calibri" w:cstheme="minorHAnsi"/>
                <w:b/>
                <w:noProof/>
              </w:rPr>
              <w:t>4.5</w:t>
            </w:r>
            <w:r w:rsidR="00D6619B">
              <w:rPr>
                <w:rFonts w:eastAsiaTheme="minorEastAsia"/>
                <w:noProof/>
                <w:lang w:eastAsia="en-GB"/>
              </w:rPr>
              <w:tab/>
            </w:r>
            <w:r w:rsidR="00D6619B" w:rsidRPr="00572EFA">
              <w:rPr>
                <w:rStyle w:val="Hyperlink"/>
                <w:rFonts w:eastAsia="Calibri" w:cstheme="minorHAnsi"/>
                <w:b/>
                <w:noProof/>
              </w:rPr>
              <w:t>Documentation</w:t>
            </w:r>
            <w:r w:rsidR="00D6619B">
              <w:rPr>
                <w:noProof/>
                <w:webHidden/>
              </w:rPr>
              <w:tab/>
            </w:r>
            <w:r w:rsidR="00D6619B">
              <w:rPr>
                <w:noProof/>
                <w:webHidden/>
              </w:rPr>
              <w:fldChar w:fldCharType="begin"/>
            </w:r>
            <w:r w:rsidR="00D6619B">
              <w:rPr>
                <w:noProof/>
                <w:webHidden/>
              </w:rPr>
              <w:instrText xml:space="preserve"> PAGEREF _Toc54620234 \h </w:instrText>
            </w:r>
            <w:r w:rsidR="00D6619B">
              <w:rPr>
                <w:noProof/>
                <w:webHidden/>
              </w:rPr>
            </w:r>
            <w:r w:rsidR="00D6619B">
              <w:rPr>
                <w:noProof/>
                <w:webHidden/>
              </w:rPr>
              <w:fldChar w:fldCharType="separate"/>
            </w:r>
            <w:r w:rsidR="00D6619B">
              <w:rPr>
                <w:noProof/>
                <w:webHidden/>
              </w:rPr>
              <w:t>11</w:t>
            </w:r>
            <w:r w:rsidR="00D6619B">
              <w:rPr>
                <w:noProof/>
                <w:webHidden/>
              </w:rPr>
              <w:fldChar w:fldCharType="end"/>
            </w:r>
          </w:hyperlink>
        </w:p>
        <w:p w14:paraId="48760E70" w14:textId="08D3B83F" w:rsidR="00D6619B" w:rsidRDefault="007079B6">
          <w:pPr>
            <w:pStyle w:val="TOC2"/>
            <w:tabs>
              <w:tab w:val="left" w:pos="880"/>
              <w:tab w:val="right" w:leader="dot" w:pos="9016"/>
            </w:tabs>
            <w:rPr>
              <w:rFonts w:eastAsiaTheme="minorEastAsia"/>
              <w:noProof/>
              <w:lang w:eastAsia="en-GB"/>
            </w:rPr>
          </w:pPr>
          <w:hyperlink w:anchor="_Toc54620235" w:history="1">
            <w:r w:rsidR="00D6619B" w:rsidRPr="00572EFA">
              <w:rPr>
                <w:rStyle w:val="Hyperlink"/>
                <w:rFonts w:eastAsia="Calibri" w:cstheme="minorHAnsi"/>
                <w:b/>
                <w:noProof/>
              </w:rPr>
              <w:t>4.6</w:t>
            </w:r>
            <w:r w:rsidR="00D6619B">
              <w:rPr>
                <w:rFonts w:eastAsiaTheme="minorEastAsia"/>
                <w:noProof/>
                <w:lang w:eastAsia="en-GB"/>
              </w:rPr>
              <w:tab/>
            </w:r>
            <w:r w:rsidR="00D6619B" w:rsidRPr="00572EFA">
              <w:rPr>
                <w:rStyle w:val="Hyperlink"/>
                <w:rFonts w:eastAsia="Calibri" w:cstheme="minorHAnsi"/>
                <w:b/>
                <w:noProof/>
              </w:rPr>
              <w:t>What to Do When A Formal Chaperone Is Not Available or Declined</w:t>
            </w:r>
            <w:r w:rsidR="00D6619B">
              <w:rPr>
                <w:noProof/>
                <w:webHidden/>
              </w:rPr>
              <w:tab/>
            </w:r>
            <w:r w:rsidR="00D6619B">
              <w:rPr>
                <w:noProof/>
                <w:webHidden/>
              </w:rPr>
              <w:fldChar w:fldCharType="begin"/>
            </w:r>
            <w:r w:rsidR="00D6619B">
              <w:rPr>
                <w:noProof/>
                <w:webHidden/>
              </w:rPr>
              <w:instrText xml:space="preserve"> PAGEREF _Toc54620235 \h </w:instrText>
            </w:r>
            <w:r w:rsidR="00D6619B">
              <w:rPr>
                <w:noProof/>
                <w:webHidden/>
              </w:rPr>
            </w:r>
            <w:r w:rsidR="00D6619B">
              <w:rPr>
                <w:noProof/>
                <w:webHidden/>
              </w:rPr>
              <w:fldChar w:fldCharType="separate"/>
            </w:r>
            <w:r w:rsidR="00D6619B">
              <w:rPr>
                <w:noProof/>
                <w:webHidden/>
              </w:rPr>
              <w:t>11</w:t>
            </w:r>
            <w:r w:rsidR="00D6619B">
              <w:rPr>
                <w:noProof/>
                <w:webHidden/>
              </w:rPr>
              <w:fldChar w:fldCharType="end"/>
            </w:r>
          </w:hyperlink>
        </w:p>
        <w:p w14:paraId="7414AD96" w14:textId="62BC7C67" w:rsidR="00D6619B" w:rsidRDefault="007079B6">
          <w:pPr>
            <w:pStyle w:val="TOC2"/>
            <w:tabs>
              <w:tab w:val="left" w:pos="880"/>
              <w:tab w:val="right" w:leader="dot" w:pos="9016"/>
            </w:tabs>
            <w:rPr>
              <w:rFonts w:eastAsiaTheme="minorEastAsia"/>
              <w:noProof/>
              <w:lang w:eastAsia="en-GB"/>
            </w:rPr>
          </w:pPr>
          <w:hyperlink w:anchor="_Toc54620236" w:history="1">
            <w:r w:rsidR="00D6619B" w:rsidRPr="00572EFA">
              <w:rPr>
                <w:rStyle w:val="Hyperlink"/>
                <w:rFonts w:eastAsia="Calibri" w:cstheme="minorHAnsi"/>
                <w:b/>
                <w:noProof/>
              </w:rPr>
              <w:t>4.7</w:t>
            </w:r>
            <w:r w:rsidR="00D6619B" w:rsidRPr="00572EFA">
              <w:rPr>
                <w:rStyle w:val="Hyperlink"/>
                <w:rFonts w:eastAsia="Calibri" w:cstheme="minorHAnsi"/>
                <w:noProof/>
              </w:rPr>
              <w:t xml:space="preserve"> </w:t>
            </w:r>
            <w:r w:rsidR="00D6619B">
              <w:rPr>
                <w:rFonts w:eastAsiaTheme="minorEastAsia"/>
                <w:noProof/>
                <w:lang w:eastAsia="en-GB"/>
              </w:rPr>
              <w:tab/>
            </w:r>
            <w:r w:rsidR="00D6619B" w:rsidRPr="00572EFA">
              <w:rPr>
                <w:rStyle w:val="Hyperlink"/>
                <w:rFonts w:eastAsia="Calibri" w:cstheme="minorHAnsi"/>
                <w:b/>
                <w:noProof/>
              </w:rPr>
              <w:t>Emergency Situations</w:t>
            </w:r>
            <w:r w:rsidR="00D6619B">
              <w:rPr>
                <w:noProof/>
                <w:webHidden/>
              </w:rPr>
              <w:tab/>
            </w:r>
            <w:r w:rsidR="00D6619B">
              <w:rPr>
                <w:noProof/>
                <w:webHidden/>
              </w:rPr>
              <w:fldChar w:fldCharType="begin"/>
            </w:r>
            <w:r w:rsidR="00D6619B">
              <w:rPr>
                <w:noProof/>
                <w:webHidden/>
              </w:rPr>
              <w:instrText xml:space="preserve"> PAGEREF _Toc54620236 \h </w:instrText>
            </w:r>
            <w:r w:rsidR="00D6619B">
              <w:rPr>
                <w:noProof/>
                <w:webHidden/>
              </w:rPr>
            </w:r>
            <w:r w:rsidR="00D6619B">
              <w:rPr>
                <w:noProof/>
                <w:webHidden/>
              </w:rPr>
              <w:fldChar w:fldCharType="separate"/>
            </w:r>
            <w:r w:rsidR="00D6619B">
              <w:rPr>
                <w:noProof/>
                <w:webHidden/>
              </w:rPr>
              <w:t>12</w:t>
            </w:r>
            <w:r w:rsidR="00D6619B">
              <w:rPr>
                <w:noProof/>
                <w:webHidden/>
              </w:rPr>
              <w:fldChar w:fldCharType="end"/>
            </w:r>
          </w:hyperlink>
        </w:p>
        <w:p w14:paraId="58543798" w14:textId="713684BC" w:rsidR="00D6619B" w:rsidRDefault="007079B6">
          <w:pPr>
            <w:pStyle w:val="TOC2"/>
            <w:tabs>
              <w:tab w:val="left" w:pos="880"/>
              <w:tab w:val="right" w:leader="dot" w:pos="9016"/>
            </w:tabs>
            <w:rPr>
              <w:rFonts w:eastAsiaTheme="minorEastAsia"/>
              <w:noProof/>
              <w:lang w:eastAsia="en-GB"/>
            </w:rPr>
          </w:pPr>
          <w:hyperlink w:anchor="_Toc54620237" w:history="1">
            <w:r w:rsidR="00D6619B" w:rsidRPr="00572EFA">
              <w:rPr>
                <w:rStyle w:val="Hyperlink"/>
                <w:rFonts w:eastAsia="Calibri" w:cstheme="minorHAnsi"/>
                <w:b/>
                <w:noProof/>
              </w:rPr>
              <w:t>4.8</w:t>
            </w:r>
            <w:r w:rsidR="00D6619B">
              <w:rPr>
                <w:rFonts w:eastAsiaTheme="minorEastAsia"/>
                <w:noProof/>
                <w:lang w:eastAsia="en-GB"/>
              </w:rPr>
              <w:tab/>
            </w:r>
            <w:r w:rsidR="00D6619B" w:rsidRPr="00572EFA">
              <w:rPr>
                <w:rStyle w:val="Hyperlink"/>
                <w:rFonts w:eastAsia="Calibri" w:cstheme="minorHAnsi"/>
                <w:b/>
                <w:noProof/>
              </w:rPr>
              <w:t>Issues Specific to Religion, Ethnicity or Culture</w:t>
            </w:r>
            <w:r w:rsidR="00D6619B">
              <w:rPr>
                <w:noProof/>
                <w:webHidden/>
              </w:rPr>
              <w:tab/>
            </w:r>
            <w:r w:rsidR="00D6619B">
              <w:rPr>
                <w:noProof/>
                <w:webHidden/>
              </w:rPr>
              <w:fldChar w:fldCharType="begin"/>
            </w:r>
            <w:r w:rsidR="00D6619B">
              <w:rPr>
                <w:noProof/>
                <w:webHidden/>
              </w:rPr>
              <w:instrText xml:space="preserve"> PAGEREF _Toc54620237 \h </w:instrText>
            </w:r>
            <w:r w:rsidR="00D6619B">
              <w:rPr>
                <w:noProof/>
                <w:webHidden/>
              </w:rPr>
            </w:r>
            <w:r w:rsidR="00D6619B">
              <w:rPr>
                <w:noProof/>
                <w:webHidden/>
              </w:rPr>
              <w:fldChar w:fldCharType="separate"/>
            </w:r>
            <w:r w:rsidR="00D6619B">
              <w:rPr>
                <w:noProof/>
                <w:webHidden/>
              </w:rPr>
              <w:t>12</w:t>
            </w:r>
            <w:r w:rsidR="00D6619B">
              <w:rPr>
                <w:noProof/>
                <w:webHidden/>
              </w:rPr>
              <w:fldChar w:fldCharType="end"/>
            </w:r>
          </w:hyperlink>
        </w:p>
        <w:p w14:paraId="31E5B5D6" w14:textId="3DAC96C7" w:rsidR="00D6619B" w:rsidRDefault="007079B6">
          <w:pPr>
            <w:pStyle w:val="TOC2"/>
            <w:tabs>
              <w:tab w:val="left" w:pos="880"/>
              <w:tab w:val="right" w:leader="dot" w:pos="9016"/>
            </w:tabs>
            <w:rPr>
              <w:rFonts w:eastAsiaTheme="minorEastAsia"/>
              <w:noProof/>
              <w:lang w:eastAsia="en-GB"/>
            </w:rPr>
          </w:pPr>
          <w:hyperlink w:anchor="_Toc54620238" w:history="1">
            <w:r w:rsidR="00D6619B" w:rsidRPr="00572EFA">
              <w:rPr>
                <w:rStyle w:val="Hyperlink"/>
                <w:rFonts w:eastAsia="Calibri" w:cstheme="minorHAnsi"/>
                <w:b/>
                <w:noProof/>
              </w:rPr>
              <w:t>4.9</w:t>
            </w:r>
            <w:r w:rsidR="00D6619B">
              <w:rPr>
                <w:rFonts w:eastAsiaTheme="minorEastAsia"/>
                <w:noProof/>
                <w:lang w:eastAsia="en-GB"/>
              </w:rPr>
              <w:tab/>
            </w:r>
            <w:r w:rsidR="00D6619B" w:rsidRPr="00572EFA">
              <w:rPr>
                <w:rStyle w:val="Hyperlink"/>
                <w:rFonts w:eastAsia="Calibri" w:cstheme="minorHAnsi"/>
                <w:b/>
                <w:noProof/>
              </w:rPr>
              <w:t>Roles and Responsibilities</w:t>
            </w:r>
            <w:r w:rsidR="00D6619B">
              <w:rPr>
                <w:noProof/>
                <w:webHidden/>
              </w:rPr>
              <w:tab/>
            </w:r>
            <w:r w:rsidR="00D6619B">
              <w:rPr>
                <w:noProof/>
                <w:webHidden/>
              </w:rPr>
              <w:fldChar w:fldCharType="begin"/>
            </w:r>
            <w:r w:rsidR="00D6619B">
              <w:rPr>
                <w:noProof/>
                <w:webHidden/>
              </w:rPr>
              <w:instrText xml:space="preserve"> PAGEREF _Toc54620238 \h </w:instrText>
            </w:r>
            <w:r w:rsidR="00D6619B">
              <w:rPr>
                <w:noProof/>
                <w:webHidden/>
              </w:rPr>
            </w:r>
            <w:r w:rsidR="00D6619B">
              <w:rPr>
                <w:noProof/>
                <w:webHidden/>
              </w:rPr>
              <w:fldChar w:fldCharType="separate"/>
            </w:r>
            <w:r w:rsidR="00D6619B">
              <w:rPr>
                <w:noProof/>
                <w:webHidden/>
              </w:rPr>
              <w:t>13</w:t>
            </w:r>
            <w:r w:rsidR="00D6619B">
              <w:rPr>
                <w:noProof/>
                <w:webHidden/>
              </w:rPr>
              <w:fldChar w:fldCharType="end"/>
            </w:r>
          </w:hyperlink>
        </w:p>
        <w:p w14:paraId="547D90A2" w14:textId="53B310B3" w:rsidR="00D6619B" w:rsidRDefault="007079B6">
          <w:pPr>
            <w:pStyle w:val="TOC2"/>
            <w:tabs>
              <w:tab w:val="left" w:pos="880"/>
              <w:tab w:val="right" w:leader="dot" w:pos="9016"/>
            </w:tabs>
            <w:rPr>
              <w:rFonts w:eastAsiaTheme="minorEastAsia"/>
              <w:noProof/>
              <w:lang w:eastAsia="en-GB"/>
            </w:rPr>
          </w:pPr>
          <w:hyperlink w:anchor="_Toc54620239" w:history="1">
            <w:r w:rsidR="00D6619B" w:rsidRPr="00572EFA">
              <w:rPr>
                <w:rStyle w:val="Hyperlink"/>
                <w:rFonts w:eastAsia="Calibri" w:cstheme="minorHAnsi"/>
                <w:b/>
                <w:bCs/>
                <w:noProof/>
              </w:rPr>
              <w:t>4.10</w:t>
            </w:r>
            <w:r w:rsidR="00D6619B">
              <w:rPr>
                <w:rFonts w:eastAsiaTheme="minorEastAsia"/>
                <w:noProof/>
                <w:lang w:eastAsia="en-GB"/>
              </w:rPr>
              <w:tab/>
            </w:r>
            <w:r w:rsidR="00D6619B" w:rsidRPr="00572EFA">
              <w:rPr>
                <w:rStyle w:val="Hyperlink"/>
                <w:rFonts w:eastAsia="Calibri" w:cstheme="minorHAnsi"/>
                <w:b/>
                <w:bCs/>
                <w:noProof/>
              </w:rPr>
              <w:t>Suggested additional training</w:t>
            </w:r>
            <w:r w:rsidR="00D6619B">
              <w:rPr>
                <w:noProof/>
                <w:webHidden/>
              </w:rPr>
              <w:tab/>
            </w:r>
            <w:r w:rsidR="00D6619B">
              <w:rPr>
                <w:noProof/>
                <w:webHidden/>
              </w:rPr>
              <w:fldChar w:fldCharType="begin"/>
            </w:r>
            <w:r w:rsidR="00D6619B">
              <w:rPr>
                <w:noProof/>
                <w:webHidden/>
              </w:rPr>
              <w:instrText xml:space="preserve"> PAGEREF _Toc54620239 \h </w:instrText>
            </w:r>
            <w:r w:rsidR="00D6619B">
              <w:rPr>
                <w:noProof/>
                <w:webHidden/>
              </w:rPr>
            </w:r>
            <w:r w:rsidR="00D6619B">
              <w:rPr>
                <w:noProof/>
                <w:webHidden/>
              </w:rPr>
              <w:fldChar w:fldCharType="separate"/>
            </w:r>
            <w:r w:rsidR="00D6619B">
              <w:rPr>
                <w:noProof/>
                <w:webHidden/>
              </w:rPr>
              <w:t>13</w:t>
            </w:r>
            <w:r w:rsidR="00D6619B">
              <w:rPr>
                <w:noProof/>
                <w:webHidden/>
              </w:rPr>
              <w:fldChar w:fldCharType="end"/>
            </w:r>
          </w:hyperlink>
        </w:p>
        <w:p w14:paraId="70227209" w14:textId="28D30C67" w:rsidR="00D6619B" w:rsidRDefault="007079B6">
          <w:pPr>
            <w:pStyle w:val="TOC1"/>
            <w:tabs>
              <w:tab w:val="left" w:pos="440"/>
              <w:tab w:val="right" w:leader="dot" w:pos="9016"/>
            </w:tabs>
            <w:rPr>
              <w:rFonts w:eastAsiaTheme="minorEastAsia"/>
              <w:noProof/>
              <w:lang w:eastAsia="en-GB"/>
            </w:rPr>
          </w:pPr>
          <w:hyperlink w:anchor="_Toc54620240" w:history="1">
            <w:r w:rsidR="00D6619B" w:rsidRPr="00572EFA">
              <w:rPr>
                <w:rStyle w:val="Hyperlink"/>
                <w:rFonts w:eastAsia="Calibri" w:cstheme="minorHAnsi"/>
                <w:b/>
                <w:bCs/>
                <w:noProof/>
              </w:rPr>
              <w:t>5.</w:t>
            </w:r>
            <w:r w:rsidR="00D6619B">
              <w:rPr>
                <w:rFonts w:eastAsiaTheme="minorEastAsia"/>
                <w:noProof/>
                <w:lang w:eastAsia="en-GB"/>
              </w:rPr>
              <w:tab/>
            </w:r>
            <w:r w:rsidR="00D6619B" w:rsidRPr="00572EFA">
              <w:rPr>
                <w:rStyle w:val="Hyperlink"/>
                <w:rFonts w:eastAsia="Calibri" w:cstheme="minorHAnsi"/>
                <w:b/>
                <w:bCs/>
                <w:noProof/>
              </w:rPr>
              <w:t>SUGGESTED APPENDICES</w:t>
            </w:r>
            <w:r w:rsidR="00D6619B">
              <w:rPr>
                <w:noProof/>
                <w:webHidden/>
              </w:rPr>
              <w:tab/>
            </w:r>
            <w:r w:rsidR="00D6619B">
              <w:rPr>
                <w:noProof/>
                <w:webHidden/>
              </w:rPr>
              <w:fldChar w:fldCharType="begin"/>
            </w:r>
            <w:r w:rsidR="00D6619B">
              <w:rPr>
                <w:noProof/>
                <w:webHidden/>
              </w:rPr>
              <w:instrText xml:space="preserve"> PAGEREF _Toc54620240 \h </w:instrText>
            </w:r>
            <w:r w:rsidR="00D6619B">
              <w:rPr>
                <w:noProof/>
                <w:webHidden/>
              </w:rPr>
            </w:r>
            <w:r w:rsidR="00D6619B">
              <w:rPr>
                <w:noProof/>
                <w:webHidden/>
              </w:rPr>
              <w:fldChar w:fldCharType="separate"/>
            </w:r>
            <w:r w:rsidR="00D6619B">
              <w:rPr>
                <w:noProof/>
                <w:webHidden/>
              </w:rPr>
              <w:t>15</w:t>
            </w:r>
            <w:r w:rsidR="00D6619B">
              <w:rPr>
                <w:noProof/>
                <w:webHidden/>
              </w:rPr>
              <w:fldChar w:fldCharType="end"/>
            </w:r>
          </w:hyperlink>
        </w:p>
        <w:p w14:paraId="57A52FB2" w14:textId="747DC5A4" w:rsidR="005D71B6" w:rsidRDefault="005D71B6">
          <w:r>
            <w:rPr>
              <w:b/>
              <w:bCs/>
              <w:noProof/>
            </w:rPr>
            <w:fldChar w:fldCharType="end"/>
          </w:r>
        </w:p>
      </w:sdtContent>
    </w:sdt>
    <w:p w14:paraId="7723A590" w14:textId="77777777" w:rsidR="00C11261" w:rsidRPr="005D71B6" w:rsidRDefault="00C11261" w:rsidP="005D71B6">
      <w:pPr>
        <w:autoSpaceDE w:val="0"/>
        <w:autoSpaceDN w:val="0"/>
        <w:adjustRightInd w:val="0"/>
        <w:spacing w:after="0" w:line="276" w:lineRule="auto"/>
        <w:rPr>
          <w:rFonts w:eastAsia="Calibri" w:cstheme="minorHAnsi"/>
          <w:b/>
          <w:color w:val="000000"/>
          <w:sz w:val="24"/>
          <w:szCs w:val="24"/>
        </w:rPr>
      </w:pPr>
    </w:p>
    <w:p w14:paraId="2D9386B7" w14:textId="77777777" w:rsidR="00C11261" w:rsidRPr="005D71B6" w:rsidRDefault="00C11261" w:rsidP="005D71B6">
      <w:pPr>
        <w:autoSpaceDE w:val="0"/>
        <w:autoSpaceDN w:val="0"/>
        <w:adjustRightInd w:val="0"/>
        <w:spacing w:after="0" w:line="276" w:lineRule="auto"/>
        <w:rPr>
          <w:rFonts w:eastAsia="Calibri" w:cstheme="minorHAnsi"/>
          <w:color w:val="000000"/>
        </w:rPr>
      </w:pPr>
    </w:p>
    <w:p w14:paraId="0FA3E8A2" w14:textId="77777777" w:rsidR="00C11261" w:rsidRPr="005D71B6" w:rsidRDefault="00C11261" w:rsidP="005D71B6">
      <w:pPr>
        <w:autoSpaceDE w:val="0"/>
        <w:autoSpaceDN w:val="0"/>
        <w:adjustRightInd w:val="0"/>
        <w:spacing w:after="0" w:line="276" w:lineRule="auto"/>
        <w:rPr>
          <w:rFonts w:eastAsia="Calibri" w:cstheme="minorHAnsi"/>
          <w:color w:val="000000"/>
        </w:rPr>
      </w:pPr>
    </w:p>
    <w:p w14:paraId="1E2053A3" w14:textId="77777777" w:rsidR="00C11261" w:rsidRPr="005D71B6" w:rsidRDefault="00C11261" w:rsidP="005D71B6">
      <w:pPr>
        <w:autoSpaceDE w:val="0"/>
        <w:autoSpaceDN w:val="0"/>
        <w:adjustRightInd w:val="0"/>
        <w:spacing w:after="0" w:line="276" w:lineRule="auto"/>
        <w:ind w:right="-760"/>
        <w:jc w:val="both"/>
        <w:rPr>
          <w:rFonts w:eastAsia="Calibri" w:cstheme="minorHAnsi"/>
        </w:rPr>
      </w:pPr>
    </w:p>
    <w:p w14:paraId="59356450" w14:textId="77777777" w:rsidR="00C11261" w:rsidRPr="005D71B6" w:rsidRDefault="00C11261" w:rsidP="005D71B6">
      <w:pPr>
        <w:autoSpaceDE w:val="0"/>
        <w:autoSpaceDN w:val="0"/>
        <w:adjustRightInd w:val="0"/>
        <w:spacing w:after="0" w:line="276" w:lineRule="auto"/>
        <w:ind w:right="-760"/>
        <w:jc w:val="both"/>
        <w:rPr>
          <w:rFonts w:eastAsia="Calibri" w:cstheme="minorHAnsi"/>
        </w:rPr>
      </w:pPr>
    </w:p>
    <w:p w14:paraId="70563191" w14:textId="77777777" w:rsidR="00C11261" w:rsidRPr="005D71B6" w:rsidRDefault="00C11261" w:rsidP="005D71B6">
      <w:pPr>
        <w:autoSpaceDE w:val="0"/>
        <w:autoSpaceDN w:val="0"/>
        <w:adjustRightInd w:val="0"/>
        <w:spacing w:after="0" w:line="276" w:lineRule="auto"/>
        <w:ind w:right="-760"/>
        <w:jc w:val="both"/>
        <w:rPr>
          <w:rFonts w:eastAsia="Calibri" w:cstheme="minorHAnsi"/>
        </w:rPr>
      </w:pPr>
    </w:p>
    <w:p w14:paraId="35B88615" w14:textId="77777777" w:rsidR="00C11261" w:rsidRPr="005D71B6" w:rsidRDefault="00C11261" w:rsidP="005D71B6">
      <w:pPr>
        <w:autoSpaceDE w:val="0"/>
        <w:autoSpaceDN w:val="0"/>
        <w:adjustRightInd w:val="0"/>
        <w:spacing w:after="0" w:line="276" w:lineRule="auto"/>
        <w:ind w:right="-760"/>
        <w:jc w:val="both"/>
        <w:rPr>
          <w:rFonts w:eastAsia="Calibri" w:cstheme="minorHAnsi"/>
        </w:rPr>
      </w:pPr>
    </w:p>
    <w:p w14:paraId="02FC9798" w14:textId="77777777" w:rsidR="00C11261" w:rsidRPr="005D71B6" w:rsidRDefault="00C11261" w:rsidP="005D71B6">
      <w:pPr>
        <w:autoSpaceDE w:val="0"/>
        <w:autoSpaceDN w:val="0"/>
        <w:adjustRightInd w:val="0"/>
        <w:spacing w:after="0" w:line="276" w:lineRule="auto"/>
        <w:ind w:right="-760"/>
        <w:jc w:val="both"/>
        <w:rPr>
          <w:rFonts w:eastAsia="Calibri" w:cstheme="minorHAnsi"/>
        </w:rPr>
      </w:pPr>
    </w:p>
    <w:p w14:paraId="2F504C08" w14:textId="77777777" w:rsidR="00C11261" w:rsidRPr="005D71B6" w:rsidRDefault="00C11261" w:rsidP="005D71B6">
      <w:pPr>
        <w:autoSpaceDE w:val="0"/>
        <w:autoSpaceDN w:val="0"/>
        <w:adjustRightInd w:val="0"/>
        <w:spacing w:after="0" w:line="276" w:lineRule="auto"/>
        <w:ind w:right="-760"/>
        <w:jc w:val="both"/>
        <w:rPr>
          <w:rFonts w:eastAsia="Calibri" w:cstheme="minorHAnsi"/>
        </w:rPr>
      </w:pPr>
    </w:p>
    <w:p w14:paraId="36819006" w14:textId="77777777" w:rsidR="00C11261" w:rsidRPr="005D71B6" w:rsidRDefault="00C11261" w:rsidP="005D71B6">
      <w:pPr>
        <w:autoSpaceDE w:val="0"/>
        <w:autoSpaceDN w:val="0"/>
        <w:adjustRightInd w:val="0"/>
        <w:spacing w:after="0" w:line="276" w:lineRule="auto"/>
        <w:ind w:right="-760"/>
        <w:jc w:val="both"/>
        <w:rPr>
          <w:rFonts w:eastAsia="Calibri" w:cstheme="minorHAnsi"/>
        </w:rPr>
      </w:pPr>
    </w:p>
    <w:p w14:paraId="237EFABE" w14:textId="77777777" w:rsidR="00C11261" w:rsidRPr="005D71B6" w:rsidRDefault="00C11261" w:rsidP="005D71B6">
      <w:pPr>
        <w:autoSpaceDE w:val="0"/>
        <w:autoSpaceDN w:val="0"/>
        <w:adjustRightInd w:val="0"/>
        <w:spacing w:after="0" w:line="276" w:lineRule="auto"/>
        <w:ind w:right="-760"/>
        <w:jc w:val="both"/>
        <w:rPr>
          <w:rFonts w:eastAsia="Calibri" w:cstheme="minorHAnsi"/>
        </w:rPr>
      </w:pPr>
    </w:p>
    <w:p w14:paraId="59660637" w14:textId="77777777" w:rsidR="00C11261" w:rsidRPr="005D71B6" w:rsidRDefault="00C11261" w:rsidP="005D71B6">
      <w:pPr>
        <w:autoSpaceDE w:val="0"/>
        <w:autoSpaceDN w:val="0"/>
        <w:adjustRightInd w:val="0"/>
        <w:spacing w:after="0" w:line="276" w:lineRule="auto"/>
        <w:ind w:right="-760"/>
        <w:jc w:val="both"/>
        <w:rPr>
          <w:rFonts w:eastAsia="Calibri" w:cstheme="minorHAnsi"/>
        </w:rPr>
      </w:pPr>
    </w:p>
    <w:p w14:paraId="3A0958DA" w14:textId="77777777" w:rsidR="00C11261" w:rsidRPr="005D71B6" w:rsidRDefault="00C11261" w:rsidP="005D71B6">
      <w:pPr>
        <w:autoSpaceDE w:val="0"/>
        <w:autoSpaceDN w:val="0"/>
        <w:adjustRightInd w:val="0"/>
        <w:spacing w:after="0" w:line="276" w:lineRule="auto"/>
        <w:ind w:right="-760"/>
        <w:jc w:val="both"/>
        <w:rPr>
          <w:rFonts w:eastAsia="Calibri" w:cstheme="minorHAnsi"/>
        </w:rPr>
      </w:pPr>
    </w:p>
    <w:p w14:paraId="13A27A1D" w14:textId="77777777" w:rsidR="00C11261" w:rsidRPr="005D71B6" w:rsidRDefault="00C11261" w:rsidP="005D71B6">
      <w:pPr>
        <w:autoSpaceDE w:val="0"/>
        <w:autoSpaceDN w:val="0"/>
        <w:adjustRightInd w:val="0"/>
        <w:spacing w:after="0" w:line="276" w:lineRule="auto"/>
        <w:ind w:right="-760"/>
        <w:jc w:val="both"/>
        <w:rPr>
          <w:rFonts w:eastAsia="Calibri" w:cstheme="minorHAnsi"/>
        </w:rPr>
      </w:pPr>
    </w:p>
    <w:p w14:paraId="5B3378FC" w14:textId="77777777" w:rsidR="00C11261" w:rsidRPr="005D71B6" w:rsidRDefault="00C11261" w:rsidP="005D71B6">
      <w:pPr>
        <w:autoSpaceDE w:val="0"/>
        <w:autoSpaceDN w:val="0"/>
        <w:adjustRightInd w:val="0"/>
        <w:spacing w:after="0" w:line="276" w:lineRule="auto"/>
        <w:ind w:right="-760"/>
        <w:jc w:val="both"/>
        <w:rPr>
          <w:rFonts w:eastAsia="Calibri" w:cstheme="minorHAnsi"/>
          <w:color w:val="000000"/>
          <w:sz w:val="24"/>
          <w:szCs w:val="24"/>
        </w:rPr>
      </w:pPr>
    </w:p>
    <w:p w14:paraId="60B53C34" w14:textId="77777777" w:rsidR="00C11261" w:rsidRPr="005D71B6" w:rsidRDefault="00C11261" w:rsidP="005D71B6">
      <w:pPr>
        <w:autoSpaceDE w:val="0"/>
        <w:autoSpaceDN w:val="0"/>
        <w:adjustRightInd w:val="0"/>
        <w:spacing w:after="0" w:line="276" w:lineRule="auto"/>
        <w:ind w:right="-760"/>
        <w:jc w:val="both"/>
        <w:rPr>
          <w:rFonts w:eastAsia="Calibri" w:cstheme="minorHAnsi"/>
          <w:color w:val="000000"/>
          <w:sz w:val="24"/>
          <w:szCs w:val="24"/>
        </w:rPr>
      </w:pPr>
    </w:p>
    <w:p w14:paraId="23D37CDF" w14:textId="77777777" w:rsidR="00C11261" w:rsidRPr="005D71B6" w:rsidRDefault="00C11261" w:rsidP="005D71B6">
      <w:pPr>
        <w:autoSpaceDE w:val="0"/>
        <w:autoSpaceDN w:val="0"/>
        <w:adjustRightInd w:val="0"/>
        <w:spacing w:after="0" w:line="276" w:lineRule="auto"/>
        <w:ind w:right="-760"/>
        <w:jc w:val="both"/>
        <w:rPr>
          <w:rFonts w:eastAsia="Calibri" w:cstheme="minorHAnsi"/>
          <w:color w:val="000000"/>
          <w:sz w:val="24"/>
          <w:szCs w:val="24"/>
        </w:rPr>
      </w:pPr>
    </w:p>
    <w:p w14:paraId="036A32A9" w14:textId="77777777" w:rsidR="00C11261" w:rsidRPr="005D71B6" w:rsidRDefault="00C11261" w:rsidP="005D71B6">
      <w:pPr>
        <w:autoSpaceDE w:val="0"/>
        <w:autoSpaceDN w:val="0"/>
        <w:adjustRightInd w:val="0"/>
        <w:spacing w:after="0" w:line="276" w:lineRule="auto"/>
        <w:ind w:right="-760"/>
        <w:jc w:val="both"/>
        <w:rPr>
          <w:rFonts w:eastAsia="Calibri" w:cstheme="minorHAnsi"/>
          <w:b/>
          <w:sz w:val="32"/>
          <w:szCs w:val="32"/>
        </w:rPr>
      </w:pPr>
      <w:r w:rsidRPr="005D71B6">
        <w:rPr>
          <w:rFonts w:eastAsia="Calibri" w:cstheme="minorHAnsi"/>
          <w:b/>
          <w:color w:val="000000"/>
          <w:sz w:val="36"/>
          <w:szCs w:val="36"/>
        </w:rPr>
        <w:t>The End of Life Partnership (</w:t>
      </w:r>
      <w:proofErr w:type="spellStart"/>
      <w:r w:rsidRPr="005D71B6">
        <w:rPr>
          <w:rFonts w:eastAsia="Calibri" w:cstheme="minorHAnsi"/>
          <w:b/>
          <w:color w:val="000000"/>
          <w:sz w:val="36"/>
          <w:szCs w:val="36"/>
        </w:rPr>
        <w:t>EoLP</w:t>
      </w:r>
      <w:proofErr w:type="spellEnd"/>
      <w:r w:rsidRPr="005D71B6">
        <w:rPr>
          <w:rFonts w:eastAsia="Calibri" w:cstheme="minorHAnsi"/>
          <w:b/>
          <w:color w:val="000000"/>
          <w:sz w:val="36"/>
          <w:szCs w:val="36"/>
        </w:rPr>
        <w:t>) –</w:t>
      </w:r>
      <w:r w:rsidR="0066501F" w:rsidRPr="005D71B6">
        <w:rPr>
          <w:rFonts w:eastAsia="Calibri" w:cstheme="minorHAnsi"/>
          <w:b/>
          <w:color w:val="000000"/>
          <w:sz w:val="36"/>
          <w:szCs w:val="36"/>
        </w:rPr>
        <w:t xml:space="preserve"> </w:t>
      </w:r>
      <w:r w:rsidR="00DC7393" w:rsidRPr="005D71B6">
        <w:rPr>
          <w:rFonts w:eastAsia="Calibri" w:cstheme="minorHAnsi"/>
          <w:b/>
          <w:sz w:val="36"/>
          <w:szCs w:val="36"/>
        </w:rPr>
        <w:t>Chaperone</w:t>
      </w:r>
      <w:r w:rsidRPr="005D71B6">
        <w:rPr>
          <w:rFonts w:eastAsia="Calibri" w:cstheme="minorHAnsi"/>
          <w:b/>
          <w:sz w:val="36"/>
          <w:szCs w:val="36"/>
        </w:rPr>
        <w:t xml:space="preserve"> Policy</w:t>
      </w:r>
    </w:p>
    <w:p w14:paraId="1C2620FD" w14:textId="77777777" w:rsidR="00C11261" w:rsidRPr="005D71B6" w:rsidRDefault="000E5E4D" w:rsidP="005D71B6">
      <w:pPr>
        <w:pStyle w:val="Heading1"/>
        <w:spacing w:line="276" w:lineRule="auto"/>
        <w:rPr>
          <w:rFonts w:asciiTheme="minorHAnsi" w:eastAsia="Calibri" w:hAnsiTheme="minorHAnsi" w:cstheme="minorHAnsi"/>
          <w:b/>
          <w:bCs/>
          <w:color w:val="000000"/>
        </w:rPr>
      </w:pPr>
      <w:bookmarkStart w:id="1" w:name="_Toc54620224"/>
      <w:r w:rsidRPr="005D71B6">
        <w:rPr>
          <w:rFonts w:asciiTheme="minorHAnsi" w:eastAsia="Calibri" w:hAnsiTheme="minorHAnsi" w:cstheme="minorHAnsi"/>
          <w:b/>
          <w:bCs/>
          <w:color w:val="000000"/>
        </w:rPr>
        <w:t xml:space="preserve">1. </w:t>
      </w:r>
      <w:r w:rsidR="00C11261" w:rsidRPr="005D71B6">
        <w:rPr>
          <w:rFonts w:asciiTheme="minorHAnsi" w:eastAsia="Calibri" w:hAnsiTheme="minorHAnsi" w:cstheme="minorHAnsi"/>
          <w:b/>
          <w:bCs/>
          <w:color w:val="000000"/>
        </w:rPr>
        <w:t>POLICY STATEMENT</w:t>
      </w:r>
      <w:bookmarkEnd w:id="1"/>
      <w:r w:rsidR="00C11261" w:rsidRPr="005D71B6">
        <w:rPr>
          <w:rFonts w:asciiTheme="minorHAnsi" w:eastAsia="Calibri" w:hAnsiTheme="minorHAnsi" w:cstheme="minorHAnsi"/>
          <w:b/>
          <w:bCs/>
          <w:color w:val="000000"/>
        </w:rPr>
        <w:t xml:space="preserve"> </w:t>
      </w:r>
    </w:p>
    <w:p w14:paraId="7DCC4819" w14:textId="77777777" w:rsidR="00C11261" w:rsidRPr="005D71B6" w:rsidRDefault="00C11261" w:rsidP="005D71B6">
      <w:pPr>
        <w:autoSpaceDE w:val="0"/>
        <w:autoSpaceDN w:val="0"/>
        <w:adjustRightInd w:val="0"/>
        <w:spacing w:after="0" w:line="276" w:lineRule="auto"/>
        <w:ind w:left="405" w:right="-760"/>
        <w:contextualSpacing/>
        <w:jc w:val="both"/>
        <w:rPr>
          <w:rFonts w:eastAsia="Calibri" w:cstheme="minorHAnsi"/>
          <w:color w:val="000000"/>
        </w:rPr>
      </w:pPr>
    </w:p>
    <w:p w14:paraId="20F6DE25" w14:textId="51F8B3F5" w:rsidR="00557DC0" w:rsidRDefault="00DC7393" w:rsidP="00557DC0">
      <w:pPr>
        <w:pStyle w:val="ListParagraph"/>
        <w:numPr>
          <w:ilvl w:val="1"/>
          <w:numId w:val="5"/>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This policy sets out guidance for the use of chaperon</w:t>
      </w:r>
      <w:r w:rsidR="00346DA8" w:rsidRPr="005D71B6">
        <w:rPr>
          <w:rFonts w:eastAsia="Calibri" w:cstheme="minorHAnsi"/>
          <w:color w:val="000000"/>
        </w:rPr>
        <w:t>e</w:t>
      </w:r>
      <w:r w:rsidRPr="005D71B6">
        <w:rPr>
          <w:rFonts w:eastAsia="Calibri" w:cstheme="minorHAnsi"/>
          <w:color w:val="000000"/>
        </w:rPr>
        <w:t xml:space="preserve">s during clinical consultations, clinical examinations, </w:t>
      </w:r>
      <w:r w:rsidR="00ED2ED0" w:rsidRPr="005D71B6">
        <w:rPr>
          <w:rFonts w:eastAsia="Calibri" w:cstheme="minorHAnsi"/>
          <w:color w:val="000000"/>
        </w:rPr>
        <w:t>investigations,</w:t>
      </w:r>
      <w:r w:rsidRPr="005D71B6">
        <w:rPr>
          <w:rFonts w:eastAsia="Calibri" w:cstheme="minorHAnsi"/>
          <w:color w:val="000000"/>
        </w:rPr>
        <w:t xml:space="preserve"> and clinical interventions, particularly in relation to intimate procedures.</w:t>
      </w:r>
      <w:r w:rsidR="005D71B6">
        <w:rPr>
          <w:rFonts w:eastAsia="Calibri" w:cstheme="minorHAnsi"/>
          <w:color w:val="000000"/>
        </w:rPr>
        <w:t xml:space="preserve"> These are referred to collectively as “clinical </w:t>
      </w:r>
      <w:r w:rsidR="00FE0D32">
        <w:rPr>
          <w:rFonts w:eastAsia="Calibri" w:cstheme="minorHAnsi"/>
          <w:color w:val="000000"/>
        </w:rPr>
        <w:t>consultations</w:t>
      </w:r>
      <w:r w:rsidR="005D71B6">
        <w:rPr>
          <w:rFonts w:eastAsia="Calibri" w:cstheme="minorHAnsi"/>
          <w:color w:val="000000"/>
        </w:rPr>
        <w:t>” throughout this policy.</w:t>
      </w:r>
    </w:p>
    <w:p w14:paraId="39B4FD0B" w14:textId="77777777" w:rsidR="00557DC0" w:rsidRDefault="00557DC0" w:rsidP="00557DC0">
      <w:pPr>
        <w:pStyle w:val="ListParagraph"/>
        <w:autoSpaceDE w:val="0"/>
        <w:autoSpaceDN w:val="0"/>
        <w:adjustRightInd w:val="0"/>
        <w:spacing w:after="0" w:line="276" w:lineRule="auto"/>
        <w:ind w:left="773"/>
        <w:jc w:val="both"/>
        <w:rPr>
          <w:rFonts w:eastAsia="Calibri" w:cstheme="minorHAnsi"/>
          <w:color w:val="000000"/>
        </w:rPr>
      </w:pPr>
    </w:p>
    <w:p w14:paraId="6F5C7366" w14:textId="4FAC099E" w:rsidR="00557DC0" w:rsidRPr="00557DC0" w:rsidRDefault="00557DC0" w:rsidP="00557DC0">
      <w:pPr>
        <w:pStyle w:val="ListParagraph"/>
        <w:numPr>
          <w:ilvl w:val="1"/>
          <w:numId w:val="5"/>
        </w:numPr>
        <w:autoSpaceDE w:val="0"/>
        <w:autoSpaceDN w:val="0"/>
        <w:adjustRightInd w:val="0"/>
        <w:spacing w:after="0" w:line="276" w:lineRule="auto"/>
        <w:jc w:val="both"/>
        <w:rPr>
          <w:rFonts w:eastAsia="Calibri" w:cstheme="minorHAnsi"/>
          <w:color w:val="000000"/>
        </w:rPr>
      </w:pPr>
      <w:r w:rsidRPr="00557DC0">
        <w:rPr>
          <w:rFonts w:eastAsia="Calibri" w:cstheme="minorHAnsi"/>
          <w:color w:val="000000"/>
        </w:rPr>
        <w:t xml:space="preserve">This policy has been written specifically for use in care home settings when a clinical </w:t>
      </w:r>
      <w:r w:rsidR="00FE0D32">
        <w:rPr>
          <w:rFonts w:eastAsia="Calibri" w:cstheme="minorHAnsi"/>
          <w:color w:val="000000"/>
        </w:rPr>
        <w:t>consultation</w:t>
      </w:r>
      <w:r w:rsidRPr="00557DC0">
        <w:rPr>
          <w:rFonts w:eastAsia="Calibri" w:cstheme="minorHAnsi"/>
          <w:color w:val="000000"/>
        </w:rPr>
        <w:t xml:space="preserve"> is being carried out, either by a member of care home staff or an external clinician.</w:t>
      </w:r>
    </w:p>
    <w:p w14:paraId="48C3F92E" w14:textId="77777777" w:rsidR="001622A4" w:rsidRPr="001622A4" w:rsidRDefault="001622A4" w:rsidP="001622A4">
      <w:pPr>
        <w:pStyle w:val="ListParagraph"/>
        <w:autoSpaceDE w:val="0"/>
        <w:autoSpaceDN w:val="0"/>
        <w:adjustRightInd w:val="0"/>
        <w:spacing w:after="0" w:line="276" w:lineRule="auto"/>
        <w:ind w:left="773"/>
        <w:jc w:val="both"/>
        <w:rPr>
          <w:rFonts w:eastAsia="Calibri" w:cstheme="minorHAnsi"/>
          <w:color w:val="000000"/>
        </w:rPr>
      </w:pPr>
    </w:p>
    <w:p w14:paraId="213B2D8F" w14:textId="0E9F8F3B" w:rsidR="00DC7393" w:rsidRDefault="00DC7393" w:rsidP="005D71B6">
      <w:pPr>
        <w:pStyle w:val="ListParagraph"/>
        <w:numPr>
          <w:ilvl w:val="1"/>
          <w:numId w:val="5"/>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This policy is intended to offer safeguards to patients</w:t>
      </w:r>
      <w:r w:rsidR="008034D6">
        <w:rPr>
          <w:rFonts w:eastAsia="Calibri" w:cstheme="minorHAnsi"/>
          <w:color w:val="000000"/>
        </w:rPr>
        <w:t xml:space="preserve">, </w:t>
      </w:r>
      <w:r w:rsidRPr="005D71B6">
        <w:rPr>
          <w:rFonts w:eastAsia="Calibri" w:cstheme="minorHAnsi"/>
          <w:color w:val="000000"/>
        </w:rPr>
        <w:t xml:space="preserve">members of </w:t>
      </w:r>
      <w:r w:rsidR="008034D6">
        <w:rPr>
          <w:rFonts w:eastAsia="Calibri" w:cstheme="minorHAnsi"/>
          <w:color w:val="000000"/>
        </w:rPr>
        <w:t xml:space="preserve">care home </w:t>
      </w:r>
      <w:r w:rsidRPr="005D71B6">
        <w:rPr>
          <w:rFonts w:eastAsia="Calibri" w:cstheme="minorHAnsi"/>
          <w:color w:val="000000"/>
        </w:rPr>
        <w:t xml:space="preserve">staff </w:t>
      </w:r>
      <w:r w:rsidR="008034D6">
        <w:rPr>
          <w:rFonts w:eastAsia="Calibri" w:cstheme="minorHAnsi"/>
          <w:color w:val="000000"/>
        </w:rPr>
        <w:t>and</w:t>
      </w:r>
      <w:r w:rsidR="003948D1">
        <w:rPr>
          <w:rFonts w:eastAsia="Calibri" w:cstheme="minorHAnsi"/>
          <w:color w:val="000000"/>
        </w:rPr>
        <w:t xml:space="preserve"> external</w:t>
      </w:r>
      <w:r w:rsidR="008034D6">
        <w:rPr>
          <w:rFonts w:eastAsia="Calibri" w:cstheme="minorHAnsi"/>
          <w:color w:val="000000"/>
        </w:rPr>
        <w:t xml:space="preserve"> </w:t>
      </w:r>
      <w:r w:rsidR="003948D1" w:rsidRPr="00557DC0">
        <w:rPr>
          <w:rFonts w:eastAsia="Calibri" w:cstheme="minorHAnsi"/>
          <w:color w:val="000000"/>
        </w:rPr>
        <w:t>clinician</w:t>
      </w:r>
      <w:r w:rsidR="003948D1">
        <w:rPr>
          <w:rFonts w:eastAsia="Calibri" w:cstheme="minorHAnsi"/>
          <w:color w:val="000000"/>
        </w:rPr>
        <w:t xml:space="preserve">s </w:t>
      </w:r>
      <w:r w:rsidRPr="005D71B6">
        <w:rPr>
          <w:rFonts w:eastAsia="Calibri" w:cstheme="minorHAnsi"/>
          <w:color w:val="000000"/>
        </w:rPr>
        <w:t xml:space="preserve">during </w:t>
      </w:r>
      <w:r w:rsidR="005D71B6">
        <w:rPr>
          <w:rFonts w:eastAsia="Calibri" w:cstheme="minorHAnsi"/>
          <w:color w:val="000000"/>
        </w:rPr>
        <w:t xml:space="preserve">clinical </w:t>
      </w:r>
      <w:r w:rsidR="00FE0D32">
        <w:rPr>
          <w:rFonts w:eastAsia="Calibri" w:cstheme="minorHAnsi"/>
          <w:color w:val="000000"/>
        </w:rPr>
        <w:t>consultations</w:t>
      </w:r>
      <w:r w:rsidRPr="005D71B6">
        <w:rPr>
          <w:rFonts w:eastAsia="Calibri" w:cstheme="minorHAnsi"/>
          <w:color w:val="000000"/>
        </w:rPr>
        <w:t>.</w:t>
      </w:r>
    </w:p>
    <w:p w14:paraId="764F843D" w14:textId="77777777" w:rsidR="00DC7393" w:rsidRPr="005D71B6" w:rsidRDefault="00DC7393" w:rsidP="005D71B6">
      <w:pPr>
        <w:pStyle w:val="ListParagraph"/>
        <w:autoSpaceDE w:val="0"/>
        <w:autoSpaceDN w:val="0"/>
        <w:adjustRightInd w:val="0"/>
        <w:spacing w:after="0" w:line="276" w:lineRule="auto"/>
        <w:ind w:left="773"/>
        <w:jc w:val="both"/>
        <w:rPr>
          <w:rFonts w:eastAsia="Calibri" w:cstheme="minorHAnsi"/>
          <w:color w:val="000000"/>
        </w:rPr>
      </w:pPr>
    </w:p>
    <w:p w14:paraId="63910853" w14:textId="77777777" w:rsidR="00DC7393" w:rsidRPr="005D71B6" w:rsidRDefault="00DC7393" w:rsidP="005D71B6">
      <w:pPr>
        <w:pStyle w:val="ListParagraph"/>
        <w:numPr>
          <w:ilvl w:val="1"/>
          <w:numId w:val="5"/>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This policy should be read in conjunction with</w:t>
      </w:r>
      <w:r w:rsidR="003948D1">
        <w:rPr>
          <w:rFonts w:eastAsia="Calibri" w:cstheme="minorHAnsi"/>
          <w:color w:val="000000"/>
        </w:rPr>
        <w:t xml:space="preserve"> the organisation’s</w:t>
      </w:r>
      <w:r w:rsidRPr="005D71B6">
        <w:rPr>
          <w:rFonts w:eastAsia="Calibri" w:cstheme="minorHAnsi"/>
          <w:color w:val="000000"/>
        </w:rPr>
        <w:t>:</w:t>
      </w:r>
    </w:p>
    <w:p w14:paraId="4DF95535" w14:textId="77777777" w:rsidR="00DC7393" w:rsidRPr="005D71B6" w:rsidRDefault="00DC7393" w:rsidP="005D71B6">
      <w:pPr>
        <w:autoSpaceDE w:val="0"/>
        <w:autoSpaceDN w:val="0"/>
        <w:adjustRightInd w:val="0"/>
        <w:spacing w:after="0" w:line="276" w:lineRule="auto"/>
        <w:ind w:left="1440" w:hanging="720"/>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Consent to Examination and Treatment Policy</w:t>
      </w:r>
    </w:p>
    <w:p w14:paraId="7146B229" w14:textId="77777777" w:rsidR="00DC7393" w:rsidRPr="005D71B6" w:rsidRDefault="00DC7393" w:rsidP="005D71B6">
      <w:pPr>
        <w:autoSpaceDE w:val="0"/>
        <w:autoSpaceDN w:val="0"/>
        <w:adjustRightInd w:val="0"/>
        <w:spacing w:after="0" w:line="276" w:lineRule="auto"/>
        <w:ind w:left="1440" w:hanging="720"/>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Clinical Record Keeping Policy</w:t>
      </w:r>
    </w:p>
    <w:p w14:paraId="402DBBEA" w14:textId="77777777" w:rsidR="00DC7393" w:rsidRPr="005D71B6" w:rsidRDefault="00DC7393" w:rsidP="005D71B6">
      <w:pPr>
        <w:autoSpaceDE w:val="0"/>
        <w:autoSpaceDN w:val="0"/>
        <w:adjustRightInd w:val="0"/>
        <w:spacing w:after="0" w:line="276" w:lineRule="auto"/>
        <w:ind w:left="1440" w:hanging="720"/>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 xml:space="preserve">Freedom to speak up: raising concerns (whistleblowing) Policy </w:t>
      </w:r>
    </w:p>
    <w:p w14:paraId="358EE4F0" w14:textId="77777777" w:rsidR="00DC7393" w:rsidRPr="005D71B6" w:rsidRDefault="00DC7393" w:rsidP="005D71B6">
      <w:pPr>
        <w:autoSpaceDE w:val="0"/>
        <w:autoSpaceDN w:val="0"/>
        <w:adjustRightInd w:val="0"/>
        <w:spacing w:after="0" w:line="276" w:lineRule="auto"/>
        <w:ind w:left="1440" w:hanging="720"/>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Mental Capacity Act 2005</w:t>
      </w:r>
    </w:p>
    <w:p w14:paraId="45F1985D" w14:textId="77777777" w:rsidR="00DC7393" w:rsidRPr="005D71B6" w:rsidRDefault="00DC7393" w:rsidP="005D71B6">
      <w:pPr>
        <w:autoSpaceDE w:val="0"/>
        <w:autoSpaceDN w:val="0"/>
        <w:adjustRightInd w:val="0"/>
        <w:spacing w:after="0" w:line="276" w:lineRule="auto"/>
        <w:ind w:left="1440" w:hanging="720"/>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Safeguarding Adults Policy</w:t>
      </w:r>
    </w:p>
    <w:p w14:paraId="606F0512" w14:textId="77777777" w:rsidR="00DC7393" w:rsidRPr="005D71B6" w:rsidRDefault="00DC7393" w:rsidP="005D71B6">
      <w:pPr>
        <w:autoSpaceDE w:val="0"/>
        <w:autoSpaceDN w:val="0"/>
        <w:adjustRightInd w:val="0"/>
        <w:spacing w:after="0" w:line="276" w:lineRule="auto"/>
        <w:ind w:left="1440" w:hanging="720"/>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Equality and Diversity Policy</w:t>
      </w:r>
    </w:p>
    <w:p w14:paraId="1E2262DA" w14:textId="77777777" w:rsidR="00DC7393" w:rsidRPr="005D71B6" w:rsidRDefault="00DC7393" w:rsidP="005D71B6">
      <w:pPr>
        <w:autoSpaceDE w:val="0"/>
        <w:autoSpaceDN w:val="0"/>
        <w:adjustRightInd w:val="0"/>
        <w:spacing w:after="0" w:line="276" w:lineRule="auto"/>
        <w:ind w:left="1440" w:hanging="720"/>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Personal Safety &amp; Lone Worker Policy</w:t>
      </w:r>
    </w:p>
    <w:p w14:paraId="2836FA79" w14:textId="77777777" w:rsidR="00DC7393" w:rsidRPr="005D71B6" w:rsidRDefault="00DC7393" w:rsidP="005D71B6">
      <w:pPr>
        <w:autoSpaceDE w:val="0"/>
        <w:autoSpaceDN w:val="0"/>
        <w:adjustRightInd w:val="0"/>
        <w:spacing w:after="0" w:line="276" w:lineRule="auto"/>
        <w:ind w:left="1440" w:hanging="720"/>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Incident Reporting Policy</w:t>
      </w:r>
    </w:p>
    <w:p w14:paraId="6033AD0D" w14:textId="77777777" w:rsidR="00C11261" w:rsidRPr="005D71B6" w:rsidRDefault="00DC7393" w:rsidP="005D71B6">
      <w:pPr>
        <w:autoSpaceDE w:val="0"/>
        <w:autoSpaceDN w:val="0"/>
        <w:adjustRightInd w:val="0"/>
        <w:spacing w:after="0" w:line="276" w:lineRule="auto"/>
        <w:ind w:left="1440" w:hanging="720"/>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Dignity and Respect Policy</w:t>
      </w:r>
    </w:p>
    <w:p w14:paraId="3982B54C" w14:textId="77777777" w:rsidR="00C11261" w:rsidRPr="005D71B6" w:rsidRDefault="00C11261" w:rsidP="005D71B6">
      <w:pPr>
        <w:autoSpaceDE w:val="0"/>
        <w:autoSpaceDN w:val="0"/>
        <w:adjustRightInd w:val="0"/>
        <w:spacing w:after="0" w:line="276" w:lineRule="auto"/>
        <w:ind w:left="720" w:hanging="720"/>
        <w:jc w:val="both"/>
        <w:rPr>
          <w:rFonts w:eastAsia="Calibri" w:cstheme="minorHAnsi"/>
          <w:color w:val="000000"/>
        </w:rPr>
      </w:pPr>
    </w:p>
    <w:p w14:paraId="6671FBD3" w14:textId="0B2A04AB" w:rsidR="00FC4ACE" w:rsidRPr="005D71B6" w:rsidRDefault="00FC4ACE"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 xml:space="preserve">1.3 </w:t>
      </w:r>
      <w:r w:rsidRPr="005D71B6">
        <w:rPr>
          <w:rFonts w:eastAsia="Calibri" w:cstheme="minorHAnsi"/>
          <w:color w:val="000000"/>
        </w:rPr>
        <w:tab/>
        <w:t>This policy includes the use of</w:t>
      </w:r>
      <w:r w:rsidR="00FE0D32">
        <w:rPr>
          <w:rFonts w:eastAsia="Calibri" w:cstheme="minorHAnsi"/>
          <w:color w:val="000000"/>
        </w:rPr>
        <w:t xml:space="preserve"> formal</w:t>
      </w:r>
      <w:r w:rsidRPr="005D71B6">
        <w:rPr>
          <w:rFonts w:eastAsia="Calibri" w:cstheme="minorHAnsi"/>
          <w:color w:val="000000"/>
        </w:rPr>
        <w:t xml:space="preserve"> chaperones in face to face </w:t>
      </w:r>
      <w:r w:rsidR="005D71B6">
        <w:rPr>
          <w:rFonts w:eastAsia="Calibri" w:cstheme="minorHAnsi"/>
          <w:color w:val="000000"/>
        </w:rPr>
        <w:t>clinical procedures</w:t>
      </w:r>
      <w:r w:rsidR="005D71B6" w:rsidRPr="005D71B6">
        <w:rPr>
          <w:rFonts w:eastAsia="Calibri" w:cstheme="minorHAnsi"/>
          <w:color w:val="000000"/>
          <w:u w:val="single"/>
        </w:rPr>
        <w:t xml:space="preserve"> </w:t>
      </w:r>
      <w:r w:rsidRPr="005D71B6">
        <w:rPr>
          <w:rFonts w:eastAsia="Calibri" w:cstheme="minorHAnsi"/>
          <w:color w:val="000000"/>
          <w:u w:val="single"/>
        </w:rPr>
        <w:t>and</w:t>
      </w:r>
      <w:r w:rsidRPr="005D71B6">
        <w:rPr>
          <w:rFonts w:eastAsia="Calibri" w:cstheme="minorHAnsi"/>
          <w:color w:val="000000"/>
        </w:rPr>
        <w:t xml:space="preserve"> those carried out remotely e.g. via video link. Where </w:t>
      </w:r>
      <w:r w:rsidR="005F19AB" w:rsidRPr="005D71B6">
        <w:rPr>
          <w:rFonts w:eastAsia="Calibri" w:cstheme="minorHAnsi"/>
          <w:color w:val="000000"/>
        </w:rPr>
        <w:t xml:space="preserve">a statement applies only to one type of </w:t>
      </w:r>
      <w:r w:rsidR="005D71B6">
        <w:rPr>
          <w:rFonts w:eastAsia="Calibri" w:cstheme="minorHAnsi"/>
          <w:color w:val="000000"/>
        </w:rPr>
        <w:t>situation</w:t>
      </w:r>
      <w:r w:rsidR="005F19AB" w:rsidRPr="005D71B6">
        <w:rPr>
          <w:rFonts w:eastAsia="Calibri" w:cstheme="minorHAnsi"/>
          <w:color w:val="000000"/>
        </w:rPr>
        <w:t>, this is</w:t>
      </w:r>
      <w:r w:rsidR="00A46CD8">
        <w:rPr>
          <w:rFonts w:eastAsia="Calibri" w:cstheme="minorHAnsi"/>
          <w:color w:val="000000"/>
        </w:rPr>
        <w:t xml:space="preserve"> clearly </w:t>
      </w:r>
      <w:r w:rsidR="005F19AB" w:rsidRPr="005D71B6">
        <w:rPr>
          <w:rFonts w:eastAsia="Calibri" w:cstheme="minorHAnsi"/>
          <w:color w:val="000000"/>
        </w:rPr>
        <w:t>indicated.</w:t>
      </w:r>
    </w:p>
    <w:p w14:paraId="3DD6B7FA" w14:textId="77777777" w:rsidR="00C11261" w:rsidRPr="005D71B6" w:rsidRDefault="00C11261" w:rsidP="005D71B6">
      <w:pPr>
        <w:autoSpaceDE w:val="0"/>
        <w:autoSpaceDN w:val="0"/>
        <w:adjustRightInd w:val="0"/>
        <w:spacing w:after="0" w:line="276" w:lineRule="auto"/>
        <w:ind w:left="720" w:hanging="720"/>
        <w:jc w:val="both"/>
        <w:rPr>
          <w:rFonts w:eastAsia="Calibri" w:cstheme="minorHAnsi"/>
          <w:color w:val="000000"/>
        </w:rPr>
      </w:pPr>
    </w:p>
    <w:p w14:paraId="715CC1FE" w14:textId="77777777" w:rsidR="007E2EBC" w:rsidRPr="005D71B6" w:rsidRDefault="007E2EBC"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1.4</w:t>
      </w:r>
      <w:r w:rsidRPr="005D71B6">
        <w:rPr>
          <w:rFonts w:eastAsia="Calibri" w:cstheme="minorHAnsi"/>
          <w:color w:val="000000"/>
        </w:rPr>
        <w:tab/>
      </w:r>
      <w:r w:rsidR="000356B1">
        <w:rPr>
          <w:rFonts w:eastAsia="Calibri" w:cstheme="minorHAnsi"/>
          <w:color w:val="000000"/>
        </w:rPr>
        <w:t>T</w:t>
      </w:r>
      <w:r w:rsidRPr="005D71B6">
        <w:rPr>
          <w:rFonts w:eastAsia="Calibri" w:cstheme="minorHAnsi"/>
          <w:color w:val="000000"/>
        </w:rPr>
        <w:t xml:space="preserve">he term “patients” </w:t>
      </w:r>
      <w:r w:rsidR="000356B1">
        <w:rPr>
          <w:rFonts w:eastAsia="Calibri" w:cstheme="minorHAnsi"/>
          <w:color w:val="000000"/>
        </w:rPr>
        <w:t xml:space="preserve">is used </w:t>
      </w:r>
      <w:r w:rsidRPr="005D71B6">
        <w:rPr>
          <w:rFonts w:eastAsia="Calibri" w:cstheme="minorHAnsi"/>
          <w:color w:val="000000"/>
        </w:rPr>
        <w:t>throughout</w:t>
      </w:r>
      <w:r w:rsidR="000356B1">
        <w:rPr>
          <w:rFonts w:eastAsia="Calibri" w:cstheme="minorHAnsi"/>
          <w:color w:val="000000"/>
        </w:rPr>
        <w:t>,</w:t>
      </w:r>
      <w:r w:rsidRPr="005D71B6">
        <w:rPr>
          <w:rFonts w:eastAsia="Calibri" w:cstheme="minorHAnsi"/>
          <w:color w:val="000000"/>
        </w:rPr>
        <w:t xml:space="preserve"> </w:t>
      </w:r>
      <w:r w:rsidR="00423D45" w:rsidRPr="005D71B6">
        <w:rPr>
          <w:rFonts w:eastAsia="Calibri" w:cstheme="minorHAnsi"/>
          <w:color w:val="000000"/>
        </w:rPr>
        <w:t xml:space="preserve">to reflect </w:t>
      </w:r>
      <w:r w:rsidRPr="005D71B6">
        <w:rPr>
          <w:rFonts w:eastAsia="Calibri" w:cstheme="minorHAnsi"/>
          <w:color w:val="000000"/>
        </w:rPr>
        <w:t xml:space="preserve">the context </w:t>
      </w:r>
      <w:r w:rsidR="00355228">
        <w:rPr>
          <w:rFonts w:eastAsia="Calibri" w:cstheme="minorHAnsi"/>
          <w:color w:val="000000"/>
        </w:rPr>
        <w:t xml:space="preserve">of this policy </w:t>
      </w:r>
      <w:r w:rsidR="000356B1">
        <w:rPr>
          <w:rFonts w:eastAsia="Calibri" w:cstheme="minorHAnsi"/>
          <w:color w:val="000000"/>
        </w:rPr>
        <w:t xml:space="preserve">and </w:t>
      </w:r>
      <w:r w:rsidR="00355228">
        <w:rPr>
          <w:rFonts w:eastAsia="Calibri" w:cstheme="minorHAnsi"/>
          <w:color w:val="000000"/>
        </w:rPr>
        <w:t xml:space="preserve">the provision of </w:t>
      </w:r>
      <w:r w:rsidR="005D71B6">
        <w:rPr>
          <w:rFonts w:eastAsia="Calibri" w:cstheme="minorHAnsi"/>
          <w:color w:val="000000"/>
        </w:rPr>
        <w:t>clinical procedure</w:t>
      </w:r>
      <w:r w:rsidR="00355228">
        <w:rPr>
          <w:rFonts w:eastAsia="Calibri" w:cstheme="minorHAnsi"/>
          <w:color w:val="000000"/>
        </w:rPr>
        <w:t>s</w:t>
      </w:r>
      <w:r w:rsidR="00074C36" w:rsidRPr="005D71B6">
        <w:rPr>
          <w:rFonts w:eastAsia="Calibri" w:cstheme="minorHAnsi"/>
          <w:color w:val="000000"/>
        </w:rPr>
        <w:t xml:space="preserve">. </w:t>
      </w:r>
    </w:p>
    <w:p w14:paraId="0E8B14C1" w14:textId="77777777" w:rsidR="00C11261" w:rsidRPr="005D71B6" w:rsidRDefault="000E5E4D" w:rsidP="005D71B6">
      <w:pPr>
        <w:pStyle w:val="Heading1"/>
        <w:spacing w:line="276" w:lineRule="auto"/>
        <w:rPr>
          <w:rFonts w:asciiTheme="minorHAnsi" w:eastAsia="Calibri" w:hAnsiTheme="minorHAnsi" w:cstheme="minorHAnsi"/>
          <w:b/>
          <w:color w:val="000000"/>
        </w:rPr>
      </w:pPr>
      <w:bookmarkStart w:id="2" w:name="_Toc54620225"/>
      <w:r w:rsidRPr="005D71B6">
        <w:rPr>
          <w:rFonts w:asciiTheme="minorHAnsi" w:eastAsia="Calibri" w:hAnsiTheme="minorHAnsi" w:cstheme="minorHAnsi"/>
          <w:b/>
          <w:color w:val="000000"/>
        </w:rPr>
        <w:t xml:space="preserve">2. </w:t>
      </w:r>
      <w:r w:rsidR="00C11261" w:rsidRPr="005D71B6">
        <w:rPr>
          <w:rFonts w:asciiTheme="minorHAnsi" w:eastAsia="Calibri" w:hAnsiTheme="minorHAnsi" w:cstheme="minorHAnsi"/>
          <w:b/>
          <w:color w:val="000000"/>
        </w:rPr>
        <w:t>ORGANISATIONAL RESPONSIBILITIES</w:t>
      </w:r>
      <w:bookmarkEnd w:id="2"/>
      <w:r w:rsidR="00C11261" w:rsidRPr="005D71B6">
        <w:rPr>
          <w:rFonts w:asciiTheme="minorHAnsi" w:eastAsia="Calibri" w:hAnsiTheme="minorHAnsi" w:cstheme="minorHAnsi"/>
          <w:b/>
          <w:color w:val="000000"/>
        </w:rPr>
        <w:t xml:space="preserve"> </w:t>
      </w:r>
    </w:p>
    <w:p w14:paraId="08A7DDC0" w14:textId="77777777" w:rsidR="00C11261" w:rsidRPr="005D71B6" w:rsidRDefault="00C11261" w:rsidP="005D71B6">
      <w:pPr>
        <w:autoSpaceDE w:val="0"/>
        <w:autoSpaceDN w:val="0"/>
        <w:adjustRightInd w:val="0"/>
        <w:spacing w:after="0" w:line="276" w:lineRule="auto"/>
        <w:ind w:left="720" w:hanging="720"/>
        <w:jc w:val="both"/>
        <w:rPr>
          <w:rFonts w:eastAsia="Calibri" w:cstheme="minorHAnsi"/>
          <w:color w:val="000000"/>
        </w:rPr>
      </w:pPr>
    </w:p>
    <w:p w14:paraId="2AF2B39E" w14:textId="77777777" w:rsidR="00C11261" w:rsidRPr="005D71B6" w:rsidRDefault="00C11261"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 xml:space="preserve">2.1 </w:t>
      </w:r>
      <w:r w:rsidRPr="005D71B6">
        <w:rPr>
          <w:rFonts w:eastAsia="Calibri" w:cstheme="minorHAnsi"/>
          <w:color w:val="000000"/>
        </w:rPr>
        <w:tab/>
        <w:t>Manager Responsibilities</w:t>
      </w:r>
      <w:r w:rsidR="00EB1BAA" w:rsidRPr="005D71B6">
        <w:rPr>
          <w:rFonts w:eastAsia="Calibri" w:cstheme="minorHAnsi"/>
          <w:color w:val="000000"/>
        </w:rPr>
        <w:t>:</w:t>
      </w:r>
    </w:p>
    <w:p w14:paraId="3BE175F6" w14:textId="77777777" w:rsidR="00C11261" w:rsidRPr="005D71B6" w:rsidRDefault="00CC2242" w:rsidP="005D71B6">
      <w:pPr>
        <w:autoSpaceDE w:val="0"/>
        <w:autoSpaceDN w:val="0"/>
        <w:adjustRightInd w:val="0"/>
        <w:spacing w:after="0" w:line="276" w:lineRule="auto"/>
        <w:ind w:left="720"/>
        <w:contextualSpacing/>
        <w:jc w:val="both"/>
        <w:rPr>
          <w:rFonts w:eastAsia="Calibri" w:cstheme="minorHAnsi"/>
          <w:color w:val="000000"/>
        </w:rPr>
      </w:pPr>
      <w:r w:rsidRPr="005D71B6">
        <w:rPr>
          <w:rFonts w:eastAsia="Calibri" w:cstheme="minorHAnsi"/>
          <w:color w:val="000000"/>
        </w:rPr>
        <w:t xml:space="preserve">To have </w:t>
      </w:r>
      <w:r w:rsidR="00682EB3" w:rsidRPr="005D71B6">
        <w:rPr>
          <w:rFonts w:eastAsia="Calibri" w:cstheme="minorHAnsi"/>
          <w:color w:val="000000"/>
        </w:rPr>
        <w:t xml:space="preserve">overall accountability for ensuring that the </w:t>
      </w:r>
      <w:r w:rsidRPr="005D71B6">
        <w:rPr>
          <w:rFonts w:eastAsia="Calibri" w:cstheme="minorHAnsi"/>
          <w:color w:val="000000"/>
        </w:rPr>
        <w:t xml:space="preserve">care home </w:t>
      </w:r>
      <w:r w:rsidR="00682EB3" w:rsidRPr="005D71B6">
        <w:rPr>
          <w:rFonts w:eastAsia="Calibri" w:cstheme="minorHAnsi"/>
          <w:color w:val="000000"/>
        </w:rPr>
        <w:t xml:space="preserve">meets its obligations in respect of delivering care to </w:t>
      </w:r>
      <w:r w:rsidR="00492AC9" w:rsidRPr="005D71B6">
        <w:rPr>
          <w:rFonts w:eastAsia="Calibri" w:cstheme="minorHAnsi"/>
          <w:color w:val="000000"/>
        </w:rPr>
        <w:t>patients</w:t>
      </w:r>
      <w:r w:rsidR="00682EB3" w:rsidRPr="005D71B6">
        <w:rPr>
          <w:rFonts w:eastAsia="Calibri" w:cstheme="minorHAnsi"/>
          <w:color w:val="000000"/>
        </w:rPr>
        <w:t xml:space="preserve"> that is of a high quality with an emphasis on ensuring privacy, dignity and safety. </w:t>
      </w:r>
    </w:p>
    <w:p w14:paraId="537735BC" w14:textId="77777777" w:rsidR="00C11261" w:rsidRPr="005D71B6" w:rsidRDefault="00C11261" w:rsidP="005D71B6">
      <w:pPr>
        <w:autoSpaceDE w:val="0"/>
        <w:autoSpaceDN w:val="0"/>
        <w:adjustRightInd w:val="0"/>
        <w:spacing w:after="0" w:line="276" w:lineRule="auto"/>
        <w:ind w:left="720" w:hanging="720"/>
        <w:jc w:val="both"/>
        <w:rPr>
          <w:rFonts w:eastAsia="Calibri" w:cstheme="minorHAnsi"/>
          <w:color w:val="000000"/>
        </w:rPr>
      </w:pPr>
    </w:p>
    <w:p w14:paraId="1F553F32" w14:textId="77777777" w:rsidR="00C11261" w:rsidRPr="005D71B6" w:rsidRDefault="00C11261"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 xml:space="preserve">2.2 </w:t>
      </w:r>
      <w:r w:rsidRPr="005D71B6">
        <w:rPr>
          <w:rFonts w:eastAsia="Calibri" w:cstheme="minorHAnsi"/>
          <w:color w:val="000000"/>
        </w:rPr>
        <w:tab/>
        <w:t>Employee Responsibilities</w:t>
      </w:r>
      <w:r w:rsidR="00EB1BAA" w:rsidRPr="005D71B6">
        <w:rPr>
          <w:rFonts w:eastAsia="Calibri" w:cstheme="minorHAnsi"/>
          <w:color w:val="000000"/>
        </w:rPr>
        <w:t>:</w:t>
      </w:r>
    </w:p>
    <w:p w14:paraId="345C4E38" w14:textId="7284F897" w:rsidR="00FE0D32" w:rsidRDefault="00FE0D32" w:rsidP="00FE0D32">
      <w:pPr>
        <w:autoSpaceDE w:val="0"/>
        <w:autoSpaceDN w:val="0"/>
        <w:adjustRightInd w:val="0"/>
        <w:spacing w:after="0" w:line="276" w:lineRule="auto"/>
        <w:ind w:left="720"/>
        <w:contextualSpacing/>
        <w:jc w:val="both"/>
        <w:rPr>
          <w:rFonts w:cstheme="minorHAnsi"/>
        </w:rPr>
      </w:pPr>
      <w:r w:rsidRPr="00FE0D32">
        <w:rPr>
          <w:rFonts w:cstheme="minorHAnsi"/>
        </w:rPr>
        <w:t xml:space="preserve">To act as a formal chaperone, staff must be confident that their usual job role aligns with the requirements of this policy e.g. they are regularly involved in providing direct care including intimate care such as support with washing and dressing. Staff </w:t>
      </w:r>
      <w:r>
        <w:rPr>
          <w:rFonts w:cstheme="minorHAnsi"/>
        </w:rPr>
        <w:t>that</w:t>
      </w:r>
      <w:r w:rsidRPr="00FE0D32">
        <w:rPr>
          <w:rFonts w:cstheme="minorHAnsi"/>
        </w:rPr>
        <w:t xml:space="preserve"> do not carry out these tasks should not act as formal chaperones. </w:t>
      </w:r>
    </w:p>
    <w:p w14:paraId="3C9EABEE" w14:textId="77777777" w:rsidR="00FE0D32" w:rsidRPr="00FE0D32" w:rsidRDefault="00FE0D32" w:rsidP="00FE0D32">
      <w:pPr>
        <w:autoSpaceDE w:val="0"/>
        <w:autoSpaceDN w:val="0"/>
        <w:adjustRightInd w:val="0"/>
        <w:spacing w:after="0" w:line="276" w:lineRule="auto"/>
        <w:ind w:left="720"/>
        <w:contextualSpacing/>
        <w:jc w:val="both"/>
        <w:rPr>
          <w:rFonts w:cstheme="minorHAnsi"/>
        </w:rPr>
      </w:pPr>
    </w:p>
    <w:p w14:paraId="24662919" w14:textId="2784FFF6" w:rsidR="0066501F" w:rsidRPr="005D71B6" w:rsidRDefault="00682EB3" w:rsidP="005D71B6">
      <w:pPr>
        <w:autoSpaceDE w:val="0"/>
        <w:autoSpaceDN w:val="0"/>
        <w:adjustRightInd w:val="0"/>
        <w:spacing w:after="0" w:line="276" w:lineRule="auto"/>
        <w:ind w:left="720"/>
        <w:contextualSpacing/>
        <w:jc w:val="both"/>
        <w:rPr>
          <w:rFonts w:eastAsia="Calibri" w:cstheme="minorHAnsi"/>
          <w:color w:val="000000"/>
        </w:rPr>
      </w:pPr>
      <w:r w:rsidRPr="005D71B6">
        <w:rPr>
          <w:rFonts w:cstheme="minorHAnsi"/>
        </w:rPr>
        <w:t>All staff should</w:t>
      </w:r>
      <w:r w:rsidR="00A200C2" w:rsidRPr="005D71B6">
        <w:rPr>
          <w:rFonts w:cstheme="minorHAnsi"/>
        </w:rPr>
        <w:t xml:space="preserve"> know how to</w:t>
      </w:r>
      <w:r w:rsidRPr="005D71B6">
        <w:rPr>
          <w:rFonts w:cstheme="minorHAnsi"/>
        </w:rPr>
        <w:t xml:space="preserve"> report any incidents relating to the chaperoning of </w:t>
      </w:r>
      <w:r w:rsidR="0099763F" w:rsidRPr="005D71B6">
        <w:rPr>
          <w:rFonts w:cstheme="minorHAnsi"/>
        </w:rPr>
        <w:t>patients</w:t>
      </w:r>
      <w:r w:rsidRPr="005D71B6">
        <w:rPr>
          <w:rFonts w:cstheme="minorHAnsi"/>
        </w:rPr>
        <w:t xml:space="preserve"> via the </w:t>
      </w:r>
      <w:r w:rsidR="00CC2242" w:rsidRPr="005D71B6">
        <w:rPr>
          <w:rFonts w:cstheme="minorHAnsi"/>
        </w:rPr>
        <w:t>care home</w:t>
      </w:r>
      <w:r w:rsidR="00A200C2" w:rsidRPr="005D71B6">
        <w:rPr>
          <w:rFonts w:cstheme="minorHAnsi"/>
        </w:rPr>
        <w:t>’</w:t>
      </w:r>
      <w:r w:rsidR="00CC2242" w:rsidRPr="005D71B6">
        <w:rPr>
          <w:rFonts w:cstheme="minorHAnsi"/>
        </w:rPr>
        <w:t xml:space="preserve">s </w:t>
      </w:r>
      <w:r w:rsidRPr="005D71B6">
        <w:rPr>
          <w:rFonts w:cstheme="minorHAnsi"/>
        </w:rPr>
        <w:t xml:space="preserve">incident reporting </w:t>
      </w:r>
      <w:r w:rsidR="00CC2242" w:rsidRPr="005D71B6">
        <w:rPr>
          <w:rFonts w:cstheme="minorHAnsi"/>
        </w:rPr>
        <w:t>process</w:t>
      </w:r>
      <w:r w:rsidR="00A200C2" w:rsidRPr="005D71B6">
        <w:rPr>
          <w:rFonts w:cstheme="minorHAnsi"/>
        </w:rPr>
        <w:t xml:space="preserve"> to ensure that t</w:t>
      </w:r>
      <w:r w:rsidRPr="005D71B6">
        <w:rPr>
          <w:rFonts w:cstheme="minorHAnsi"/>
        </w:rPr>
        <w:t>he staff</w:t>
      </w:r>
      <w:r w:rsidR="00A200C2" w:rsidRPr="005D71B6">
        <w:rPr>
          <w:rFonts w:cstheme="minorHAnsi"/>
        </w:rPr>
        <w:t xml:space="preserve"> member</w:t>
      </w:r>
      <w:r w:rsidRPr="005D71B6">
        <w:rPr>
          <w:rFonts w:cstheme="minorHAnsi"/>
        </w:rPr>
        <w:t xml:space="preserve">’s line manager and the manager of the </w:t>
      </w:r>
      <w:r w:rsidR="00CC2242" w:rsidRPr="005D71B6">
        <w:rPr>
          <w:rFonts w:cstheme="minorHAnsi"/>
        </w:rPr>
        <w:t xml:space="preserve">care home </w:t>
      </w:r>
      <w:r w:rsidR="00A200C2" w:rsidRPr="005D71B6">
        <w:rPr>
          <w:rFonts w:cstheme="minorHAnsi"/>
        </w:rPr>
        <w:t xml:space="preserve">are </w:t>
      </w:r>
      <w:r w:rsidRPr="005D71B6">
        <w:rPr>
          <w:rFonts w:cstheme="minorHAnsi"/>
        </w:rPr>
        <w:t>informed of the inciden</w:t>
      </w:r>
      <w:r w:rsidR="009F0155" w:rsidRPr="005D71B6">
        <w:rPr>
          <w:rFonts w:cstheme="minorHAnsi"/>
        </w:rPr>
        <w:t>t</w:t>
      </w:r>
      <w:r w:rsidR="00A200C2" w:rsidRPr="005D71B6">
        <w:rPr>
          <w:rFonts w:cstheme="minorHAnsi"/>
        </w:rPr>
        <w:t>.</w:t>
      </w:r>
    </w:p>
    <w:p w14:paraId="7E4365F1" w14:textId="77777777" w:rsidR="00C11261" w:rsidRPr="005D71B6" w:rsidRDefault="000E5E4D" w:rsidP="005D71B6">
      <w:pPr>
        <w:pStyle w:val="Heading1"/>
        <w:spacing w:line="276" w:lineRule="auto"/>
        <w:rPr>
          <w:rFonts w:asciiTheme="minorHAnsi" w:eastAsia="Calibri" w:hAnsiTheme="minorHAnsi" w:cstheme="minorHAnsi"/>
          <w:b/>
          <w:bCs/>
          <w:color w:val="000000"/>
        </w:rPr>
      </w:pPr>
      <w:bookmarkStart w:id="3" w:name="_Toc54620226"/>
      <w:r w:rsidRPr="005D71B6">
        <w:rPr>
          <w:rFonts w:asciiTheme="minorHAnsi" w:eastAsia="Calibri" w:hAnsiTheme="minorHAnsi" w:cstheme="minorHAnsi"/>
          <w:b/>
          <w:bCs/>
          <w:color w:val="000000"/>
        </w:rPr>
        <w:t xml:space="preserve">3. </w:t>
      </w:r>
      <w:r w:rsidR="00C11261" w:rsidRPr="005D71B6">
        <w:rPr>
          <w:rFonts w:asciiTheme="minorHAnsi" w:eastAsia="Calibri" w:hAnsiTheme="minorHAnsi" w:cstheme="minorHAnsi"/>
          <w:b/>
          <w:bCs/>
          <w:color w:val="000000"/>
        </w:rPr>
        <w:t>PRINCIPLES</w:t>
      </w:r>
      <w:bookmarkEnd w:id="3"/>
      <w:r w:rsidR="00C11261" w:rsidRPr="005D71B6">
        <w:rPr>
          <w:rFonts w:asciiTheme="minorHAnsi" w:eastAsia="Calibri" w:hAnsiTheme="minorHAnsi" w:cstheme="minorHAnsi"/>
          <w:b/>
          <w:bCs/>
          <w:color w:val="000000"/>
        </w:rPr>
        <w:t xml:space="preserve"> </w:t>
      </w:r>
    </w:p>
    <w:p w14:paraId="7AAAC1CA" w14:textId="77777777" w:rsidR="00C11261" w:rsidRPr="005D71B6" w:rsidRDefault="00C11261" w:rsidP="005D71B6">
      <w:pPr>
        <w:autoSpaceDE w:val="0"/>
        <w:autoSpaceDN w:val="0"/>
        <w:adjustRightInd w:val="0"/>
        <w:spacing w:after="0" w:line="276" w:lineRule="auto"/>
        <w:ind w:left="405"/>
        <w:contextualSpacing/>
        <w:jc w:val="both"/>
        <w:rPr>
          <w:rFonts w:eastAsia="Calibri" w:cstheme="minorHAnsi"/>
          <w:color w:val="000000"/>
        </w:rPr>
      </w:pPr>
    </w:p>
    <w:p w14:paraId="03D94A50" w14:textId="77777777" w:rsidR="00B57426" w:rsidRPr="005D71B6" w:rsidRDefault="00C11261" w:rsidP="005D71B6">
      <w:pPr>
        <w:pStyle w:val="Heading2"/>
        <w:spacing w:line="276" w:lineRule="auto"/>
        <w:rPr>
          <w:rFonts w:asciiTheme="minorHAnsi" w:eastAsia="Calibri" w:hAnsiTheme="minorHAnsi" w:cstheme="minorHAnsi"/>
          <w:color w:val="000000"/>
        </w:rPr>
      </w:pPr>
      <w:bookmarkStart w:id="4" w:name="_Toc54620227"/>
      <w:r w:rsidRPr="005D71B6">
        <w:rPr>
          <w:rFonts w:asciiTheme="minorHAnsi" w:eastAsia="Calibri" w:hAnsiTheme="minorHAnsi" w:cstheme="minorHAnsi"/>
          <w:b/>
          <w:color w:val="000000"/>
        </w:rPr>
        <w:t>3.1</w:t>
      </w:r>
      <w:r w:rsidRPr="005D71B6">
        <w:rPr>
          <w:rFonts w:asciiTheme="minorHAnsi" w:eastAsia="Calibri" w:hAnsiTheme="minorHAnsi" w:cstheme="minorHAnsi"/>
          <w:color w:val="000000"/>
        </w:rPr>
        <w:t xml:space="preserve"> </w:t>
      </w:r>
      <w:r w:rsidRPr="005D71B6">
        <w:rPr>
          <w:rFonts w:asciiTheme="minorHAnsi" w:eastAsia="Calibri" w:hAnsiTheme="minorHAnsi" w:cstheme="minorHAnsi"/>
          <w:color w:val="000000"/>
        </w:rPr>
        <w:tab/>
      </w:r>
      <w:r w:rsidR="00B57426" w:rsidRPr="005D71B6">
        <w:rPr>
          <w:rFonts w:asciiTheme="minorHAnsi" w:eastAsia="Calibri" w:hAnsiTheme="minorHAnsi" w:cstheme="minorHAnsi"/>
          <w:b/>
          <w:color w:val="000000"/>
        </w:rPr>
        <w:t>Policy Context and Background</w:t>
      </w:r>
      <w:bookmarkEnd w:id="4"/>
    </w:p>
    <w:p w14:paraId="42049024" w14:textId="77777777" w:rsidR="00B57426" w:rsidRPr="005D71B6" w:rsidRDefault="00B57426" w:rsidP="005D71B6">
      <w:pPr>
        <w:autoSpaceDE w:val="0"/>
        <w:autoSpaceDN w:val="0"/>
        <w:adjustRightInd w:val="0"/>
        <w:spacing w:after="0" w:line="276" w:lineRule="auto"/>
        <w:ind w:left="720" w:hanging="720"/>
        <w:jc w:val="both"/>
        <w:rPr>
          <w:rFonts w:eastAsia="Calibri" w:cstheme="minorHAnsi"/>
          <w:color w:val="000000"/>
        </w:rPr>
      </w:pPr>
    </w:p>
    <w:p w14:paraId="441A8DF1" w14:textId="77777777" w:rsidR="00B57426" w:rsidRPr="005D71B6" w:rsidRDefault="00B5742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3.1.1</w:t>
      </w:r>
      <w:r w:rsidRPr="005D71B6">
        <w:rPr>
          <w:rFonts w:eastAsia="Calibri" w:cstheme="minorHAnsi"/>
          <w:color w:val="000000"/>
        </w:rPr>
        <w:tab/>
        <w:t>A number of inquiry reports have led to recommendations about the use of chaperon</w:t>
      </w:r>
      <w:r w:rsidR="00346DA8" w:rsidRPr="005D71B6">
        <w:rPr>
          <w:rFonts w:eastAsia="Calibri" w:cstheme="minorHAnsi"/>
          <w:color w:val="000000"/>
        </w:rPr>
        <w:t>e</w:t>
      </w:r>
      <w:r w:rsidRPr="005D71B6">
        <w:rPr>
          <w:rFonts w:eastAsia="Calibri" w:cstheme="minorHAnsi"/>
          <w:color w:val="000000"/>
        </w:rPr>
        <w:t xml:space="preserve">s. The Committee of Inquiry Investigation report into the conduct of Dr Clifford </w:t>
      </w:r>
      <w:proofErr w:type="spellStart"/>
      <w:r w:rsidRPr="005D71B6">
        <w:rPr>
          <w:rFonts w:eastAsia="Calibri" w:cstheme="minorHAnsi"/>
          <w:color w:val="000000"/>
        </w:rPr>
        <w:t>Ayling</w:t>
      </w:r>
      <w:proofErr w:type="spellEnd"/>
      <w:r w:rsidRPr="005D71B6">
        <w:rPr>
          <w:rFonts w:eastAsia="Calibri" w:cstheme="minorHAnsi"/>
          <w:color w:val="000000"/>
        </w:rPr>
        <w:t>, (</w:t>
      </w:r>
      <w:proofErr w:type="spellStart"/>
      <w:r w:rsidRPr="005D71B6">
        <w:rPr>
          <w:rFonts w:eastAsia="Calibri" w:cstheme="minorHAnsi"/>
          <w:color w:val="000000"/>
        </w:rPr>
        <w:t>Pauffley</w:t>
      </w:r>
      <w:proofErr w:type="spellEnd"/>
      <w:r w:rsidRPr="005D71B6">
        <w:rPr>
          <w:rFonts w:eastAsia="Calibri" w:cstheme="minorHAnsi"/>
          <w:color w:val="000000"/>
        </w:rPr>
        <w:t xml:space="preserve">, 2004) made the following recommendations: </w:t>
      </w:r>
    </w:p>
    <w:p w14:paraId="49C440B9" w14:textId="77777777" w:rsidR="00346DA8" w:rsidRPr="005D71B6" w:rsidRDefault="00346DA8" w:rsidP="005D71B6">
      <w:pPr>
        <w:autoSpaceDE w:val="0"/>
        <w:autoSpaceDN w:val="0"/>
        <w:adjustRightInd w:val="0"/>
        <w:spacing w:after="0" w:line="276" w:lineRule="auto"/>
        <w:ind w:left="720" w:hanging="720"/>
        <w:jc w:val="both"/>
        <w:rPr>
          <w:rFonts w:eastAsia="Calibri" w:cstheme="minorHAnsi"/>
          <w:color w:val="000000"/>
        </w:rPr>
      </w:pPr>
    </w:p>
    <w:p w14:paraId="08F3E1D0" w14:textId="77777777" w:rsidR="00B57426" w:rsidRPr="005D71B6" w:rsidRDefault="00B57426" w:rsidP="005D71B6">
      <w:pPr>
        <w:pStyle w:val="ListParagraph"/>
        <w:numPr>
          <w:ilvl w:val="0"/>
          <w:numId w:val="18"/>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Each organisation should have its own chaperone policy and this should be made explicit to patient</w:t>
      </w:r>
      <w:r w:rsidR="00506AD5" w:rsidRPr="005D71B6">
        <w:rPr>
          <w:rFonts w:eastAsia="Calibri" w:cstheme="minorHAnsi"/>
          <w:color w:val="000000"/>
        </w:rPr>
        <w:t>s</w:t>
      </w:r>
      <w:r w:rsidR="00C960AB" w:rsidRPr="005D71B6">
        <w:rPr>
          <w:rFonts w:eastAsia="Calibri" w:cstheme="minorHAnsi"/>
          <w:color w:val="000000"/>
        </w:rPr>
        <w:t xml:space="preserve"> </w:t>
      </w:r>
      <w:r w:rsidRPr="005D71B6">
        <w:rPr>
          <w:rFonts w:eastAsia="Calibri" w:cstheme="minorHAnsi"/>
          <w:color w:val="000000"/>
        </w:rPr>
        <w:t xml:space="preserve">and resourced accordingly </w:t>
      </w:r>
    </w:p>
    <w:p w14:paraId="0F2A8B8F" w14:textId="77777777" w:rsidR="00B57426" w:rsidRPr="005D71B6" w:rsidRDefault="00B57426" w:rsidP="005D71B6">
      <w:pPr>
        <w:pStyle w:val="ListParagraph"/>
        <w:numPr>
          <w:ilvl w:val="0"/>
          <w:numId w:val="18"/>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An identified managerial lead (with appropriate training)</w:t>
      </w:r>
    </w:p>
    <w:p w14:paraId="6E3899C1" w14:textId="750C76FB" w:rsidR="00B57426" w:rsidRPr="00EE4FB6" w:rsidRDefault="00B57426" w:rsidP="005D71B6">
      <w:pPr>
        <w:pStyle w:val="ListParagraph"/>
        <w:numPr>
          <w:ilvl w:val="0"/>
          <w:numId w:val="18"/>
        </w:numPr>
        <w:autoSpaceDE w:val="0"/>
        <w:autoSpaceDN w:val="0"/>
        <w:adjustRightInd w:val="0"/>
        <w:spacing w:after="0" w:line="276" w:lineRule="auto"/>
        <w:jc w:val="both"/>
        <w:rPr>
          <w:rFonts w:eastAsia="Calibri" w:cstheme="minorHAnsi"/>
          <w:color w:val="000000"/>
        </w:rPr>
      </w:pPr>
      <w:r w:rsidRPr="00EE4FB6">
        <w:rPr>
          <w:rFonts w:eastAsia="Calibri" w:cstheme="minorHAnsi"/>
          <w:color w:val="000000"/>
        </w:rPr>
        <w:t xml:space="preserve">The presence of a </w:t>
      </w:r>
      <w:r w:rsidR="00746B91" w:rsidRPr="00EE4FB6">
        <w:rPr>
          <w:rFonts w:eastAsia="Calibri" w:cstheme="minorHAnsi"/>
          <w:color w:val="000000"/>
        </w:rPr>
        <w:t xml:space="preserve">formal chaperone </w:t>
      </w:r>
      <w:r w:rsidRPr="00EE4FB6">
        <w:rPr>
          <w:rFonts w:eastAsia="Calibri" w:cstheme="minorHAnsi"/>
          <w:color w:val="000000"/>
        </w:rPr>
        <w:t>during clinical examination or treatment must be the clearly expressed choice of a patient</w:t>
      </w:r>
      <w:r w:rsidR="00887522" w:rsidRPr="00EE4FB6">
        <w:rPr>
          <w:rFonts w:eastAsia="Calibri" w:cstheme="minorHAnsi"/>
          <w:color w:val="000000"/>
        </w:rPr>
        <w:t xml:space="preserve"> </w:t>
      </w:r>
      <w:r w:rsidRPr="00EE4FB6">
        <w:rPr>
          <w:rFonts w:eastAsia="Calibri" w:cstheme="minorHAnsi"/>
          <w:color w:val="000000"/>
        </w:rPr>
        <w:t>and the patient</w:t>
      </w:r>
      <w:r w:rsidR="00887522" w:rsidRPr="00EE4FB6">
        <w:rPr>
          <w:rFonts w:eastAsia="Calibri" w:cstheme="minorHAnsi"/>
          <w:color w:val="000000"/>
        </w:rPr>
        <w:t xml:space="preserve"> </w:t>
      </w:r>
      <w:r w:rsidRPr="00EE4FB6">
        <w:rPr>
          <w:rFonts w:eastAsia="Calibri" w:cstheme="minorHAnsi"/>
          <w:color w:val="000000"/>
        </w:rPr>
        <w:t xml:space="preserve">has the right to decline a </w:t>
      </w:r>
      <w:r w:rsidR="00746B91" w:rsidRPr="00EE4FB6">
        <w:rPr>
          <w:rFonts w:eastAsia="Calibri" w:cstheme="minorHAnsi"/>
          <w:color w:val="000000"/>
        </w:rPr>
        <w:t xml:space="preserve">formal chaperone </w:t>
      </w:r>
      <w:r w:rsidRPr="00EE4FB6">
        <w:rPr>
          <w:rFonts w:eastAsia="Calibri" w:cstheme="minorHAnsi"/>
          <w:color w:val="000000"/>
        </w:rPr>
        <w:t xml:space="preserve">when offered </w:t>
      </w:r>
    </w:p>
    <w:p w14:paraId="7A3D66B4" w14:textId="7573E969" w:rsidR="001D4C57" w:rsidRPr="00857FF5" w:rsidRDefault="001D4C57" w:rsidP="005D71B6">
      <w:pPr>
        <w:pStyle w:val="ListParagraph"/>
        <w:numPr>
          <w:ilvl w:val="0"/>
          <w:numId w:val="18"/>
        </w:numPr>
        <w:autoSpaceDE w:val="0"/>
        <w:autoSpaceDN w:val="0"/>
        <w:adjustRightInd w:val="0"/>
        <w:spacing w:after="0" w:line="276" w:lineRule="auto"/>
        <w:jc w:val="both"/>
        <w:rPr>
          <w:rFonts w:eastAsia="Calibri" w:cstheme="minorHAnsi"/>
          <w:color w:val="000000"/>
        </w:rPr>
      </w:pPr>
      <w:r w:rsidRPr="00857FF5">
        <w:rPr>
          <w:rFonts w:eastAsia="Calibri" w:cstheme="minorHAnsi"/>
          <w:color w:val="000000"/>
        </w:rPr>
        <w:t>Relevant policies should be followed where there are issues relevant to mental capacity</w:t>
      </w:r>
    </w:p>
    <w:p w14:paraId="0C6F72C8" w14:textId="77777777" w:rsidR="00B57426" w:rsidRPr="005D71B6" w:rsidRDefault="00746B91" w:rsidP="005D71B6">
      <w:pPr>
        <w:pStyle w:val="ListParagraph"/>
        <w:numPr>
          <w:ilvl w:val="0"/>
          <w:numId w:val="18"/>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Formal chaperone</w:t>
      </w:r>
      <w:r w:rsidR="007B64E7" w:rsidRPr="005D71B6">
        <w:rPr>
          <w:rFonts w:eastAsia="Calibri" w:cstheme="minorHAnsi"/>
          <w:color w:val="000000"/>
        </w:rPr>
        <w:t>s</w:t>
      </w:r>
      <w:r w:rsidRPr="005D71B6">
        <w:rPr>
          <w:rFonts w:eastAsia="Calibri" w:cstheme="minorHAnsi"/>
          <w:color w:val="000000"/>
        </w:rPr>
        <w:t xml:space="preserve"> </w:t>
      </w:r>
      <w:r w:rsidR="00B57426" w:rsidRPr="005D71B6">
        <w:rPr>
          <w:rFonts w:eastAsia="Calibri" w:cstheme="minorHAnsi"/>
          <w:color w:val="000000"/>
        </w:rPr>
        <w:t>must receive appropriate training</w:t>
      </w:r>
    </w:p>
    <w:p w14:paraId="2A932B43" w14:textId="77777777" w:rsidR="00B57426" w:rsidRPr="005D71B6" w:rsidRDefault="00B57426" w:rsidP="005D71B6">
      <w:pPr>
        <w:pStyle w:val="ListParagraph"/>
        <w:numPr>
          <w:ilvl w:val="0"/>
          <w:numId w:val="18"/>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A family member or friend should not undertake a </w:t>
      </w:r>
      <w:r w:rsidR="00AF4D3F" w:rsidRPr="005D71B6">
        <w:rPr>
          <w:rFonts w:eastAsia="Calibri" w:cstheme="minorHAnsi"/>
          <w:color w:val="000000"/>
          <w:u w:val="single"/>
        </w:rPr>
        <w:softHyphen/>
        <w:t>formal</w:t>
      </w:r>
      <w:r w:rsidRPr="005D71B6">
        <w:rPr>
          <w:rFonts w:eastAsia="Calibri" w:cstheme="minorHAnsi"/>
          <w:color w:val="000000"/>
        </w:rPr>
        <w:t xml:space="preserve"> </w:t>
      </w:r>
      <w:r w:rsidR="006A6B45" w:rsidRPr="005D71B6">
        <w:rPr>
          <w:rFonts w:eastAsia="Calibri" w:cstheme="minorHAnsi"/>
          <w:color w:val="000000"/>
        </w:rPr>
        <w:t>chaperone role</w:t>
      </w:r>
      <w:r w:rsidRPr="005D71B6">
        <w:rPr>
          <w:rFonts w:eastAsia="Calibri" w:cstheme="minorHAnsi"/>
          <w:color w:val="000000"/>
        </w:rPr>
        <w:t xml:space="preserve"> </w:t>
      </w:r>
    </w:p>
    <w:p w14:paraId="6AEF838D" w14:textId="77777777" w:rsidR="00346DA8" w:rsidRPr="005D71B6" w:rsidRDefault="00346DA8" w:rsidP="005D71B6">
      <w:pPr>
        <w:pStyle w:val="ListParagraph"/>
        <w:autoSpaceDE w:val="0"/>
        <w:autoSpaceDN w:val="0"/>
        <w:adjustRightInd w:val="0"/>
        <w:spacing w:after="0" w:line="276" w:lineRule="auto"/>
        <w:ind w:left="1134"/>
        <w:jc w:val="both"/>
        <w:rPr>
          <w:rFonts w:eastAsia="Calibri" w:cstheme="minorHAnsi"/>
          <w:color w:val="000000"/>
        </w:rPr>
      </w:pPr>
    </w:p>
    <w:p w14:paraId="0196ACBE" w14:textId="77777777" w:rsidR="00346DA8" w:rsidRPr="005D71B6" w:rsidRDefault="00346DA8"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3.1.2</w:t>
      </w:r>
      <w:r w:rsidRPr="005D71B6">
        <w:rPr>
          <w:rFonts w:eastAsia="Calibri" w:cstheme="minorHAnsi"/>
          <w:color w:val="000000"/>
        </w:rPr>
        <w:tab/>
      </w:r>
      <w:r w:rsidR="00B57426" w:rsidRPr="005D71B6">
        <w:rPr>
          <w:rFonts w:eastAsia="Calibri" w:cstheme="minorHAnsi"/>
          <w:color w:val="000000"/>
        </w:rPr>
        <w:t xml:space="preserve">The </w:t>
      </w:r>
      <w:r w:rsidR="003F63F8">
        <w:rPr>
          <w:rFonts w:eastAsia="Calibri" w:cstheme="minorHAnsi"/>
          <w:color w:val="000000"/>
        </w:rPr>
        <w:t xml:space="preserve">subsequent </w:t>
      </w:r>
      <w:r w:rsidR="00703517" w:rsidRPr="005D71B6">
        <w:rPr>
          <w:rFonts w:cstheme="minorHAnsi"/>
        </w:rPr>
        <w:t xml:space="preserve">investigation into governance arrangements within the paediatric and oncology service </w:t>
      </w:r>
      <w:r w:rsidR="003E1FCE" w:rsidRPr="005D71B6">
        <w:rPr>
          <w:rFonts w:cstheme="minorHAnsi"/>
        </w:rPr>
        <w:t>by</w:t>
      </w:r>
      <w:r w:rsidR="00703517" w:rsidRPr="005D71B6">
        <w:rPr>
          <w:rFonts w:cstheme="minorHAnsi"/>
        </w:rPr>
        <w:t xml:space="preserve"> Cambridge University Hospitals NHS Foundation Trust </w:t>
      </w:r>
      <w:r w:rsidR="00167853">
        <w:rPr>
          <w:rFonts w:cstheme="minorHAnsi"/>
        </w:rPr>
        <w:t xml:space="preserve">into the conduct of </w:t>
      </w:r>
      <w:r w:rsidR="009025F9">
        <w:rPr>
          <w:rFonts w:cstheme="minorHAnsi"/>
        </w:rPr>
        <w:t xml:space="preserve">Myles Bradbury </w:t>
      </w:r>
      <w:r w:rsidR="00703517" w:rsidRPr="005D71B6">
        <w:rPr>
          <w:rFonts w:cstheme="minorHAnsi"/>
        </w:rPr>
        <w:t xml:space="preserve">(Scott-Moncrieff &amp; Morris, 2015), </w:t>
      </w:r>
      <w:r w:rsidR="00B57426" w:rsidRPr="005D71B6">
        <w:rPr>
          <w:rFonts w:eastAsia="Calibri" w:cstheme="minorHAnsi"/>
          <w:color w:val="000000"/>
        </w:rPr>
        <w:t>found that some recommendations</w:t>
      </w:r>
      <w:r w:rsidR="003F63F8">
        <w:rPr>
          <w:rFonts w:eastAsia="Calibri" w:cstheme="minorHAnsi"/>
          <w:color w:val="000000"/>
        </w:rPr>
        <w:t xml:space="preserve"> from the</w:t>
      </w:r>
      <w:r w:rsidR="00B57426" w:rsidRPr="005D71B6">
        <w:rPr>
          <w:rFonts w:eastAsia="Calibri" w:cstheme="minorHAnsi"/>
          <w:color w:val="000000"/>
        </w:rPr>
        <w:t xml:space="preserve"> </w:t>
      </w:r>
      <w:r w:rsidR="00167853">
        <w:rPr>
          <w:rFonts w:eastAsia="Calibri" w:cstheme="minorHAnsi"/>
          <w:color w:val="000000"/>
        </w:rPr>
        <w:t xml:space="preserve">2004 </w:t>
      </w:r>
      <w:r w:rsidR="003F63F8">
        <w:rPr>
          <w:rFonts w:eastAsia="Calibri" w:cstheme="minorHAnsi"/>
          <w:color w:val="000000"/>
        </w:rPr>
        <w:t>i</w:t>
      </w:r>
      <w:r w:rsidR="003E1FCE" w:rsidRPr="005D71B6">
        <w:rPr>
          <w:rFonts w:cstheme="minorHAnsi"/>
        </w:rPr>
        <w:t xml:space="preserve">nvestigation </w:t>
      </w:r>
      <w:r w:rsidR="003F63F8">
        <w:rPr>
          <w:rFonts w:cstheme="minorHAnsi"/>
        </w:rPr>
        <w:t xml:space="preserve">referenced above </w:t>
      </w:r>
      <w:r w:rsidR="00B57426" w:rsidRPr="005D71B6">
        <w:rPr>
          <w:rFonts w:eastAsia="Calibri" w:cstheme="minorHAnsi"/>
          <w:color w:val="000000"/>
        </w:rPr>
        <w:t>were either not implemented or enforced, were not applicable to children or were so restrictive that breaches were commonplace</w:t>
      </w:r>
      <w:r w:rsidRPr="005D71B6">
        <w:rPr>
          <w:rFonts w:eastAsia="Calibri" w:cstheme="minorHAnsi"/>
          <w:color w:val="000000"/>
        </w:rPr>
        <w:t xml:space="preserve">. The learning from the </w:t>
      </w:r>
      <w:r w:rsidR="003E1FCE" w:rsidRPr="005D71B6">
        <w:rPr>
          <w:rFonts w:eastAsia="Calibri" w:cstheme="minorHAnsi"/>
          <w:color w:val="000000"/>
        </w:rPr>
        <w:t>2015 investigation</w:t>
      </w:r>
      <w:r w:rsidRPr="005D71B6">
        <w:rPr>
          <w:rFonts w:eastAsia="Calibri" w:cstheme="minorHAnsi"/>
          <w:color w:val="000000"/>
        </w:rPr>
        <w:t xml:space="preserve"> includes:</w:t>
      </w:r>
    </w:p>
    <w:p w14:paraId="0C6D9386" w14:textId="77777777" w:rsidR="00346DA8" w:rsidRPr="005D71B6" w:rsidRDefault="00346DA8" w:rsidP="005D71B6">
      <w:pPr>
        <w:autoSpaceDE w:val="0"/>
        <w:autoSpaceDN w:val="0"/>
        <w:adjustRightInd w:val="0"/>
        <w:spacing w:after="0" w:line="276" w:lineRule="auto"/>
        <w:ind w:left="720" w:hanging="720"/>
        <w:jc w:val="both"/>
        <w:rPr>
          <w:rFonts w:eastAsia="Calibri" w:cstheme="minorHAnsi"/>
          <w:color w:val="000000"/>
        </w:rPr>
      </w:pPr>
    </w:p>
    <w:p w14:paraId="62C12C62" w14:textId="77777777" w:rsidR="00346DA8" w:rsidRPr="005D71B6" w:rsidRDefault="00346DA8" w:rsidP="005D71B6">
      <w:pPr>
        <w:pStyle w:val="ListParagraph"/>
        <w:numPr>
          <w:ilvl w:val="0"/>
          <w:numId w:val="17"/>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Chaperone policies should be workable in all situations – a too restrictive policy will inevitably lead to breaches </w:t>
      </w:r>
    </w:p>
    <w:p w14:paraId="27D0937E" w14:textId="77777777" w:rsidR="00346DA8" w:rsidRPr="005D71B6" w:rsidRDefault="00346DA8" w:rsidP="005D71B6">
      <w:pPr>
        <w:pStyle w:val="ListParagraph"/>
        <w:numPr>
          <w:ilvl w:val="0"/>
          <w:numId w:val="17"/>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A chaperone policy should offer guidance on maintaining professional boundaries with patients and families whilst at the same time fostering a relationship of trust and rapport</w:t>
      </w:r>
    </w:p>
    <w:p w14:paraId="07B70984" w14:textId="77777777" w:rsidR="00346DA8" w:rsidRPr="005D71B6" w:rsidRDefault="00346DA8" w:rsidP="005D71B6">
      <w:pPr>
        <w:pStyle w:val="ListParagraph"/>
        <w:numPr>
          <w:ilvl w:val="0"/>
          <w:numId w:val="17"/>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The organisation must consider how best to enforce the policy </w:t>
      </w:r>
    </w:p>
    <w:p w14:paraId="13F4BE09" w14:textId="77777777" w:rsidR="00346DA8" w:rsidRPr="005D71B6" w:rsidRDefault="00346DA8" w:rsidP="005D71B6">
      <w:pPr>
        <w:pStyle w:val="ListParagraph"/>
        <w:numPr>
          <w:ilvl w:val="0"/>
          <w:numId w:val="17"/>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The policy should </w:t>
      </w:r>
      <w:r w:rsidRPr="001D4C57">
        <w:rPr>
          <w:rFonts w:eastAsia="Calibri" w:cstheme="minorHAnsi"/>
          <w:color w:val="000000"/>
        </w:rPr>
        <w:t>be explicit to patients and their families</w:t>
      </w:r>
      <w:r w:rsidRPr="005D71B6">
        <w:rPr>
          <w:rFonts w:eastAsia="Calibri" w:cstheme="minorHAnsi"/>
          <w:color w:val="000000"/>
        </w:rPr>
        <w:t xml:space="preserve"> </w:t>
      </w:r>
    </w:p>
    <w:p w14:paraId="2F2B11C6" w14:textId="77777777" w:rsidR="00C11261" w:rsidRPr="005D71B6" w:rsidRDefault="00346DA8" w:rsidP="005D71B6">
      <w:pPr>
        <w:pStyle w:val="ListParagraph"/>
        <w:numPr>
          <w:ilvl w:val="0"/>
          <w:numId w:val="17"/>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The organisation should consider appointing an accredited managerial lead with responsibility for implementing the policy if not already in post</w:t>
      </w:r>
    </w:p>
    <w:p w14:paraId="22559CBE" w14:textId="77777777" w:rsidR="00346DA8" w:rsidRPr="005D71B6" w:rsidRDefault="00346DA8" w:rsidP="005D71B6">
      <w:pPr>
        <w:autoSpaceDE w:val="0"/>
        <w:autoSpaceDN w:val="0"/>
        <w:adjustRightInd w:val="0"/>
        <w:spacing w:after="0" w:line="276" w:lineRule="auto"/>
        <w:jc w:val="both"/>
        <w:rPr>
          <w:rFonts w:eastAsia="Calibri" w:cstheme="minorHAnsi"/>
          <w:color w:val="000000"/>
        </w:rPr>
      </w:pPr>
    </w:p>
    <w:p w14:paraId="496AE743" w14:textId="77777777" w:rsidR="00464E28" w:rsidRPr="005D71B6" w:rsidRDefault="00887522" w:rsidP="00464E28">
      <w:pPr>
        <w:autoSpaceDE w:val="0"/>
        <w:autoSpaceDN w:val="0"/>
        <w:adjustRightInd w:val="0"/>
        <w:spacing w:after="0" w:line="276" w:lineRule="auto"/>
        <w:ind w:left="720" w:hanging="720"/>
        <w:jc w:val="both"/>
        <w:rPr>
          <w:rFonts w:eastAsia="Calibri" w:cstheme="minorHAnsi"/>
          <w:color w:val="000000"/>
          <w:highlight w:val="yellow"/>
        </w:rPr>
      </w:pPr>
      <w:r w:rsidRPr="005D71B6">
        <w:rPr>
          <w:rFonts w:eastAsia="Calibri" w:cstheme="minorHAnsi"/>
          <w:color w:val="000000"/>
        </w:rPr>
        <w:t>3.</w:t>
      </w:r>
      <w:r w:rsidR="00BA38E9" w:rsidRPr="005D71B6">
        <w:rPr>
          <w:rFonts w:eastAsia="Calibri" w:cstheme="minorHAnsi"/>
          <w:color w:val="000000"/>
        </w:rPr>
        <w:t>1.3</w:t>
      </w:r>
      <w:r w:rsidRPr="005D71B6">
        <w:rPr>
          <w:rFonts w:eastAsia="Calibri" w:cstheme="minorHAnsi"/>
          <w:color w:val="000000"/>
        </w:rPr>
        <w:t xml:space="preserve"> </w:t>
      </w:r>
      <w:r w:rsidR="005A61FB" w:rsidRPr="005D71B6">
        <w:rPr>
          <w:rFonts w:eastAsia="Calibri" w:cstheme="minorHAnsi"/>
          <w:color w:val="000000"/>
        </w:rPr>
        <w:tab/>
      </w:r>
      <w:r w:rsidR="00464E28" w:rsidRPr="005D71B6">
        <w:rPr>
          <w:rFonts w:eastAsia="Calibri" w:cstheme="minorHAnsi"/>
          <w:color w:val="000000"/>
        </w:rPr>
        <w:t>Whilst a chaperone may be used in any form of clinical consultations, examinations, investigations, or clinical intervention, the General Medical Council (GMC) has specific guidance for Intimate examinations (GMC, 2013) which recommends that:</w:t>
      </w:r>
    </w:p>
    <w:p w14:paraId="2536BEB2" w14:textId="77777777" w:rsidR="00464E28" w:rsidRPr="005D71B6" w:rsidRDefault="00464E28" w:rsidP="00464E28">
      <w:pPr>
        <w:autoSpaceDE w:val="0"/>
        <w:autoSpaceDN w:val="0"/>
        <w:adjustRightInd w:val="0"/>
        <w:spacing w:after="0" w:line="276" w:lineRule="auto"/>
        <w:ind w:left="720" w:hanging="720"/>
        <w:jc w:val="both"/>
        <w:rPr>
          <w:rFonts w:eastAsia="Calibri" w:cstheme="minorHAnsi"/>
          <w:color w:val="000000"/>
          <w:highlight w:val="yellow"/>
        </w:rPr>
      </w:pPr>
    </w:p>
    <w:p w14:paraId="403E85D6" w14:textId="77777777" w:rsidR="00464E28" w:rsidRPr="005D71B6" w:rsidRDefault="00464E28" w:rsidP="00464E28">
      <w:pPr>
        <w:autoSpaceDE w:val="0"/>
        <w:autoSpaceDN w:val="0"/>
        <w:adjustRightInd w:val="0"/>
        <w:spacing w:after="0" w:line="276" w:lineRule="auto"/>
        <w:ind w:left="720"/>
        <w:jc w:val="both"/>
        <w:rPr>
          <w:rFonts w:eastAsia="Calibri" w:cstheme="minorHAnsi"/>
          <w:color w:val="000000"/>
        </w:rPr>
      </w:pPr>
      <w:r w:rsidRPr="005D71B6">
        <w:rPr>
          <w:rFonts w:eastAsia="Calibri" w:cstheme="minorHAnsi"/>
          <w:color w:val="000000"/>
        </w:rPr>
        <w:t xml:space="preserve">‘When you carry out an intimate examination, you should offer the patient the option of having an impartial observer (a chaperone) present wherever possible. This applies whether or not you are the same gender as the patient’. </w:t>
      </w:r>
    </w:p>
    <w:p w14:paraId="39A12E0C" w14:textId="77777777" w:rsidR="00346DA8" w:rsidRPr="005D71B6" w:rsidRDefault="00346DA8" w:rsidP="00464E28">
      <w:pPr>
        <w:autoSpaceDE w:val="0"/>
        <w:autoSpaceDN w:val="0"/>
        <w:adjustRightInd w:val="0"/>
        <w:spacing w:after="0" w:line="276" w:lineRule="auto"/>
        <w:ind w:left="720" w:hanging="720"/>
        <w:jc w:val="both"/>
        <w:rPr>
          <w:rFonts w:eastAsia="Calibri" w:cstheme="minorHAnsi"/>
          <w:color w:val="000000"/>
        </w:rPr>
      </w:pPr>
    </w:p>
    <w:p w14:paraId="29F5E013" w14:textId="77777777" w:rsidR="00464E28" w:rsidRPr="005D71B6" w:rsidRDefault="00887522" w:rsidP="00464E28">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3.</w:t>
      </w:r>
      <w:r w:rsidR="00E72848" w:rsidRPr="005D71B6">
        <w:rPr>
          <w:rFonts w:eastAsia="Calibri" w:cstheme="minorHAnsi"/>
          <w:color w:val="000000"/>
        </w:rPr>
        <w:t>1</w:t>
      </w:r>
      <w:r w:rsidR="001B778D" w:rsidRPr="005D71B6">
        <w:rPr>
          <w:rFonts w:eastAsia="Calibri" w:cstheme="minorHAnsi"/>
          <w:color w:val="000000"/>
        </w:rPr>
        <w:t>.</w:t>
      </w:r>
      <w:r w:rsidR="00E72848" w:rsidRPr="005D71B6">
        <w:rPr>
          <w:rFonts w:eastAsia="Calibri" w:cstheme="minorHAnsi"/>
          <w:color w:val="000000"/>
        </w:rPr>
        <w:t>4</w:t>
      </w:r>
      <w:r w:rsidR="00E72848" w:rsidRPr="005D71B6">
        <w:rPr>
          <w:rFonts w:eastAsia="Calibri" w:cstheme="minorHAnsi"/>
          <w:color w:val="000000"/>
        </w:rPr>
        <w:tab/>
      </w:r>
      <w:r w:rsidR="00346DA8" w:rsidRPr="005D71B6">
        <w:rPr>
          <w:rFonts w:eastAsia="Calibri" w:cstheme="minorHAnsi"/>
          <w:color w:val="000000"/>
        </w:rPr>
        <w:t xml:space="preserve"> </w:t>
      </w:r>
      <w:r w:rsidR="00464E28" w:rsidRPr="005D71B6">
        <w:rPr>
          <w:rFonts w:eastAsia="Calibri" w:cstheme="minorHAnsi"/>
          <w:color w:val="000000"/>
        </w:rPr>
        <w:t>Chaperone policies should reflect changing practice, including of the increased use of remote consultations, particularly during the Covid-19 pandemic. ‘Remote Consultations Guidance under COVID -19 restrictions’ (RCN, 2020) states that:</w:t>
      </w:r>
    </w:p>
    <w:p w14:paraId="58A20B3F" w14:textId="77777777" w:rsidR="00464E28" w:rsidRPr="005D71B6" w:rsidRDefault="00464E28" w:rsidP="00464E28">
      <w:pPr>
        <w:autoSpaceDE w:val="0"/>
        <w:autoSpaceDN w:val="0"/>
        <w:adjustRightInd w:val="0"/>
        <w:spacing w:after="0" w:line="276" w:lineRule="auto"/>
        <w:ind w:left="720" w:hanging="720"/>
        <w:jc w:val="both"/>
        <w:rPr>
          <w:rFonts w:eastAsia="Calibri" w:cstheme="minorHAnsi"/>
          <w:color w:val="000000"/>
        </w:rPr>
      </w:pPr>
    </w:p>
    <w:p w14:paraId="5B9661A0" w14:textId="77777777" w:rsidR="00464E28" w:rsidRPr="005D71B6" w:rsidRDefault="00464E28" w:rsidP="00464E28">
      <w:pPr>
        <w:pStyle w:val="ListParagraph"/>
        <w:numPr>
          <w:ilvl w:val="0"/>
          <w:numId w:val="15"/>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All patients should have the right, if they wish, to have a formal chaperone present during an examination or procedure, treatment or care irrespective of organisational constraints or settings in which they are carried out </w:t>
      </w:r>
    </w:p>
    <w:p w14:paraId="332C2CFD" w14:textId="77777777" w:rsidR="003E55DE" w:rsidRDefault="00464E28" w:rsidP="008F0E53">
      <w:pPr>
        <w:pStyle w:val="ListParagraph"/>
        <w:numPr>
          <w:ilvl w:val="0"/>
          <w:numId w:val="15"/>
        </w:numPr>
        <w:autoSpaceDE w:val="0"/>
        <w:autoSpaceDN w:val="0"/>
        <w:adjustRightInd w:val="0"/>
        <w:spacing w:after="0" w:line="276" w:lineRule="auto"/>
        <w:jc w:val="both"/>
        <w:rPr>
          <w:rFonts w:eastAsia="Calibri" w:cstheme="minorHAnsi"/>
          <w:color w:val="000000"/>
        </w:rPr>
      </w:pPr>
      <w:r w:rsidRPr="003E55DE">
        <w:rPr>
          <w:rFonts w:eastAsia="Calibri" w:cstheme="minorHAnsi"/>
          <w:color w:val="000000"/>
        </w:rPr>
        <w:t>It is good practice to make sure that organisations, including general practice, have a chaperone policy in place and that this is clearly visible to the public, alongside information about why this is important</w:t>
      </w:r>
    </w:p>
    <w:p w14:paraId="40C6B509" w14:textId="77777777" w:rsidR="003E55DE" w:rsidRDefault="003E55DE" w:rsidP="003E55DE">
      <w:pPr>
        <w:pStyle w:val="ListParagraph"/>
        <w:autoSpaceDE w:val="0"/>
        <w:autoSpaceDN w:val="0"/>
        <w:adjustRightInd w:val="0"/>
        <w:spacing w:after="0" w:line="276" w:lineRule="auto"/>
        <w:jc w:val="both"/>
        <w:rPr>
          <w:rFonts w:eastAsia="Calibri" w:cstheme="minorHAnsi"/>
          <w:color w:val="000000"/>
        </w:rPr>
      </w:pPr>
    </w:p>
    <w:p w14:paraId="221BECEB" w14:textId="77777777" w:rsidR="00C86B3B" w:rsidRDefault="003E55DE" w:rsidP="003E55DE">
      <w:pPr>
        <w:pStyle w:val="ListParagraph"/>
        <w:autoSpaceDE w:val="0"/>
        <w:autoSpaceDN w:val="0"/>
        <w:adjustRightInd w:val="0"/>
        <w:spacing w:after="0" w:line="276" w:lineRule="auto"/>
        <w:ind w:left="709" w:hanging="709"/>
        <w:jc w:val="both"/>
        <w:rPr>
          <w:rFonts w:eastAsia="Calibri" w:cstheme="minorHAnsi"/>
          <w:color w:val="000000"/>
        </w:rPr>
      </w:pPr>
      <w:r>
        <w:rPr>
          <w:rFonts w:eastAsia="Calibri" w:cstheme="minorHAnsi"/>
          <w:color w:val="000000"/>
        </w:rPr>
        <w:t>3.1.5</w:t>
      </w:r>
      <w:r>
        <w:rPr>
          <w:rFonts w:eastAsia="Calibri" w:cstheme="minorHAnsi"/>
          <w:color w:val="000000"/>
        </w:rPr>
        <w:tab/>
      </w:r>
      <w:r w:rsidR="00EA0140" w:rsidRPr="003E55DE">
        <w:rPr>
          <w:rFonts w:eastAsia="Calibri" w:cstheme="minorHAnsi"/>
          <w:color w:val="000000"/>
        </w:rPr>
        <w:t xml:space="preserve">The GMC have also produced a ‘Remote Consultations’ guide </w:t>
      </w:r>
      <w:r w:rsidR="00346DA8" w:rsidRPr="003E55DE">
        <w:rPr>
          <w:rFonts w:eastAsia="Calibri" w:cstheme="minorHAnsi"/>
          <w:color w:val="000000"/>
        </w:rPr>
        <w:t>for doctors who are being asked to triage and treat patients by remote consultations to protect staff and patients from infection of C</w:t>
      </w:r>
      <w:r w:rsidR="00BA35E0" w:rsidRPr="003E55DE">
        <w:rPr>
          <w:rFonts w:eastAsia="Calibri" w:cstheme="minorHAnsi"/>
          <w:color w:val="000000"/>
        </w:rPr>
        <w:t>OVID-</w:t>
      </w:r>
      <w:r w:rsidR="00346DA8" w:rsidRPr="003E55DE">
        <w:rPr>
          <w:rFonts w:eastAsia="Calibri" w:cstheme="minorHAnsi"/>
          <w:color w:val="000000"/>
        </w:rPr>
        <w:t>19</w:t>
      </w:r>
      <w:r w:rsidR="00EA0140" w:rsidRPr="003E55DE">
        <w:rPr>
          <w:rFonts w:eastAsia="Calibri" w:cstheme="minorHAnsi"/>
          <w:color w:val="000000"/>
        </w:rPr>
        <w:t xml:space="preserve"> (GMC, 2020)</w:t>
      </w:r>
      <w:r w:rsidR="00887522" w:rsidRPr="003E55DE">
        <w:rPr>
          <w:rFonts w:eastAsia="Calibri" w:cstheme="minorHAnsi"/>
          <w:color w:val="000000"/>
        </w:rPr>
        <w:t>.</w:t>
      </w:r>
      <w:r w:rsidR="00CE3C38">
        <w:rPr>
          <w:rFonts w:eastAsia="Calibri" w:cstheme="minorHAnsi"/>
          <w:color w:val="000000"/>
        </w:rPr>
        <w:t xml:space="preserve"> </w:t>
      </w:r>
    </w:p>
    <w:p w14:paraId="245CB443" w14:textId="77777777" w:rsidR="00C86B3B" w:rsidRDefault="00C86B3B" w:rsidP="003E55DE">
      <w:pPr>
        <w:pStyle w:val="ListParagraph"/>
        <w:autoSpaceDE w:val="0"/>
        <w:autoSpaceDN w:val="0"/>
        <w:adjustRightInd w:val="0"/>
        <w:spacing w:after="0" w:line="276" w:lineRule="auto"/>
        <w:ind w:left="709" w:hanging="709"/>
        <w:jc w:val="both"/>
        <w:rPr>
          <w:rFonts w:eastAsia="Calibri" w:cstheme="minorHAnsi"/>
          <w:color w:val="000000"/>
        </w:rPr>
      </w:pPr>
    </w:p>
    <w:p w14:paraId="137C2D5C" w14:textId="77777777" w:rsidR="00771300" w:rsidRDefault="00CE3C38" w:rsidP="00C86B3B">
      <w:pPr>
        <w:pStyle w:val="ListParagraph"/>
        <w:autoSpaceDE w:val="0"/>
        <w:autoSpaceDN w:val="0"/>
        <w:adjustRightInd w:val="0"/>
        <w:spacing w:after="0" w:line="276" w:lineRule="auto"/>
        <w:ind w:left="709"/>
        <w:jc w:val="both"/>
        <w:rPr>
          <w:rFonts w:eastAsia="Calibri" w:cstheme="minorHAnsi"/>
          <w:color w:val="000000"/>
        </w:rPr>
      </w:pPr>
      <w:r w:rsidRPr="00CE3C38">
        <w:rPr>
          <w:rFonts w:eastAsia="Calibri" w:cstheme="minorHAnsi"/>
          <w:color w:val="000000"/>
        </w:rPr>
        <w:t>The</w:t>
      </w:r>
      <w:r>
        <w:rPr>
          <w:rFonts w:eastAsia="Calibri" w:cstheme="minorHAnsi"/>
          <w:color w:val="000000"/>
        </w:rPr>
        <w:t xml:space="preserve"> guide includes a </w:t>
      </w:r>
      <w:r w:rsidRPr="00CE3C38">
        <w:rPr>
          <w:rFonts w:eastAsia="Calibri" w:cstheme="minorHAnsi"/>
          <w:color w:val="000000"/>
        </w:rPr>
        <w:t xml:space="preserve">flow chart </w:t>
      </w:r>
      <w:r>
        <w:rPr>
          <w:rFonts w:eastAsia="Calibri" w:cstheme="minorHAnsi"/>
          <w:color w:val="000000"/>
        </w:rPr>
        <w:t xml:space="preserve">to </w:t>
      </w:r>
      <w:r w:rsidR="00A2324D">
        <w:rPr>
          <w:rFonts w:eastAsia="Calibri" w:cstheme="minorHAnsi"/>
          <w:color w:val="000000"/>
        </w:rPr>
        <w:t>help</w:t>
      </w:r>
      <w:r w:rsidRPr="00CE3C38">
        <w:rPr>
          <w:rFonts w:eastAsia="Calibri" w:cstheme="minorHAnsi"/>
          <w:color w:val="000000"/>
        </w:rPr>
        <w:t xml:space="preserve"> doctors</w:t>
      </w:r>
      <w:r w:rsidR="00771300">
        <w:rPr>
          <w:rFonts w:eastAsia="Calibri" w:cstheme="minorHAnsi"/>
          <w:color w:val="000000"/>
        </w:rPr>
        <w:t>:</w:t>
      </w:r>
    </w:p>
    <w:p w14:paraId="1DE4CCAF" w14:textId="77777777" w:rsidR="00771300" w:rsidRDefault="00771300" w:rsidP="00771300">
      <w:pPr>
        <w:pStyle w:val="ListParagraph"/>
        <w:numPr>
          <w:ilvl w:val="0"/>
          <w:numId w:val="36"/>
        </w:numPr>
        <w:autoSpaceDE w:val="0"/>
        <w:autoSpaceDN w:val="0"/>
        <w:adjustRightInd w:val="0"/>
        <w:spacing w:after="0" w:line="276" w:lineRule="auto"/>
        <w:jc w:val="both"/>
        <w:rPr>
          <w:rFonts w:eastAsia="Calibri" w:cstheme="minorHAnsi"/>
          <w:color w:val="000000"/>
        </w:rPr>
      </w:pPr>
      <w:r>
        <w:rPr>
          <w:rFonts w:eastAsia="Calibri" w:cstheme="minorHAnsi"/>
          <w:color w:val="000000"/>
        </w:rPr>
        <w:t>A</w:t>
      </w:r>
      <w:r w:rsidR="00CE3C38" w:rsidRPr="00CE3C38">
        <w:rPr>
          <w:rFonts w:eastAsia="Calibri" w:cstheme="minorHAnsi"/>
          <w:color w:val="000000"/>
        </w:rPr>
        <w:t>pply ethical guidance</w:t>
      </w:r>
    </w:p>
    <w:p w14:paraId="6D8D1A22" w14:textId="77777777" w:rsidR="00771300" w:rsidRDefault="00771300" w:rsidP="00771300">
      <w:pPr>
        <w:pStyle w:val="ListParagraph"/>
        <w:numPr>
          <w:ilvl w:val="0"/>
          <w:numId w:val="36"/>
        </w:numPr>
        <w:autoSpaceDE w:val="0"/>
        <w:autoSpaceDN w:val="0"/>
        <w:adjustRightInd w:val="0"/>
        <w:spacing w:after="0" w:line="276" w:lineRule="auto"/>
        <w:jc w:val="both"/>
        <w:rPr>
          <w:rFonts w:eastAsia="Calibri" w:cstheme="minorHAnsi"/>
          <w:color w:val="000000"/>
        </w:rPr>
      </w:pPr>
      <w:r>
        <w:rPr>
          <w:rFonts w:eastAsia="Calibri" w:cstheme="minorHAnsi"/>
          <w:color w:val="000000"/>
        </w:rPr>
        <w:t>M</w:t>
      </w:r>
      <w:r w:rsidR="00A2324D">
        <w:rPr>
          <w:rFonts w:eastAsia="Calibri" w:cstheme="minorHAnsi"/>
          <w:color w:val="000000"/>
        </w:rPr>
        <w:t xml:space="preserve">anage </w:t>
      </w:r>
      <w:r w:rsidR="00CE3C38" w:rsidRPr="00CE3C38">
        <w:rPr>
          <w:rFonts w:eastAsia="Calibri" w:cstheme="minorHAnsi"/>
          <w:color w:val="000000"/>
        </w:rPr>
        <w:t>patient safety risks</w:t>
      </w:r>
      <w:r>
        <w:rPr>
          <w:rFonts w:eastAsia="Calibri" w:cstheme="minorHAnsi"/>
          <w:color w:val="000000"/>
        </w:rPr>
        <w:t xml:space="preserve"> </w:t>
      </w:r>
    </w:p>
    <w:p w14:paraId="59306BE8" w14:textId="77777777" w:rsidR="00771300" w:rsidRDefault="00771300" w:rsidP="00771300">
      <w:pPr>
        <w:pStyle w:val="ListParagraph"/>
        <w:numPr>
          <w:ilvl w:val="0"/>
          <w:numId w:val="36"/>
        </w:numPr>
        <w:autoSpaceDE w:val="0"/>
        <w:autoSpaceDN w:val="0"/>
        <w:adjustRightInd w:val="0"/>
        <w:spacing w:after="0" w:line="276" w:lineRule="auto"/>
        <w:jc w:val="both"/>
        <w:rPr>
          <w:rFonts w:eastAsia="Calibri" w:cstheme="minorHAnsi"/>
          <w:color w:val="000000"/>
        </w:rPr>
      </w:pPr>
      <w:r>
        <w:rPr>
          <w:rFonts w:eastAsia="Calibri" w:cstheme="minorHAnsi"/>
          <w:color w:val="000000"/>
        </w:rPr>
        <w:t>D</w:t>
      </w:r>
      <w:r w:rsidR="00CE3C38" w:rsidRPr="00CE3C38">
        <w:rPr>
          <w:rFonts w:eastAsia="Calibri" w:cstheme="minorHAnsi"/>
          <w:color w:val="000000"/>
        </w:rPr>
        <w:t>ecide when it</w:t>
      </w:r>
      <w:r w:rsidR="00C86B3B">
        <w:rPr>
          <w:rFonts w:eastAsia="Calibri" w:cstheme="minorHAnsi"/>
          <w:color w:val="000000"/>
        </w:rPr>
        <w:t xml:space="preserve"> i</w:t>
      </w:r>
      <w:r w:rsidR="00CE3C38" w:rsidRPr="00CE3C38">
        <w:rPr>
          <w:rFonts w:eastAsia="Calibri" w:cstheme="minorHAnsi"/>
          <w:color w:val="000000"/>
        </w:rPr>
        <w:t>s safe to treat patients remotel</w:t>
      </w:r>
      <w:r>
        <w:rPr>
          <w:rFonts w:eastAsia="Calibri" w:cstheme="minorHAnsi"/>
          <w:color w:val="000000"/>
        </w:rPr>
        <w:t xml:space="preserve">y </w:t>
      </w:r>
    </w:p>
    <w:p w14:paraId="31A8904E" w14:textId="77777777" w:rsidR="00346DA8" w:rsidRPr="003E55DE" w:rsidRDefault="00771300" w:rsidP="00771300">
      <w:pPr>
        <w:pStyle w:val="ListParagraph"/>
        <w:numPr>
          <w:ilvl w:val="0"/>
          <w:numId w:val="36"/>
        </w:numPr>
        <w:autoSpaceDE w:val="0"/>
        <w:autoSpaceDN w:val="0"/>
        <w:adjustRightInd w:val="0"/>
        <w:spacing w:after="0" w:line="276" w:lineRule="auto"/>
        <w:jc w:val="both"/>
        <w:rPr>
          <w:rFonts w:eastAsia="Calibri" w:cstheme="minorHAnsi"/>
          <w:color w:val="000000"/>
        </w:rPr>
      </w:pPr>
      <w:r>
        <w:rPr>
          <w:rFonts w:eastAsia="Calibri" w:cstheme="minorHAnsi"/>
          <w:color w:val="000000"/>
        </w:rPr>
        <w:t xml:space="preserve">Decide when </w:t>
      </w:r>
      <w:r w:rsidR="00C86B3B">
        <w:rPr>
          <w:rFonts w:eastAsia="Calibri" w:cstheme="minorHAnsi"/>
          <w:color w:val="000000"/>
        </w:rPr>
        <w:t xml:space="preserve">face to face treatment is preferable </w:t>
      </w:r>
      <w:r>
        <w:rPr>
          <w:rFonts w:eastAsia="Calibri" w:cstheme="minorHAnsi"/>
          <w:color w:val="000000"/>
        </w:rPr>
        <w:t xml:space="preserve">e.g. </w:t>
      </w:r>
      <w:r w:rsidR="00C86B3B">
        <w:rPr>
          <w:rFonts w:eastAsia="Calibri" w:cstheme="minorHAnsi"/>
          <w:color w:val="000000"/>
        </w:rPr>
        <w:t xml:space="preserve">if there is a need to examine the patient </w:t>
      </w:r>
    </w:p>
    <w:p w14:paraId="2AB4BED4" w14:textId="77777777" w:rsidR="00BA35E0" w:rsidRDefault="00BA35E0" w:rsidP="005D71B6">
      <w:pPr>
        <w:autoSpaceDE w:val="0"/>
        <w:autoSpaceDN w:val="0"/>
        <w:adjustRightInd w:val="0"/>
        <w:spacing w:after="0" w:line="276" w:lineRule="auto"/>
        <w:ind w:left="720"/>
        <w:jc w:val="both"/>
        <w:rPr>
          <w:rFonts w:eastAsia="Calibri" w:cstheme="minorHAnsi"/>
          <w:color w:val="000000"/>
        </w:rPr>
      </w:pPr>
    </w:p>
    <w:p w14:paraId="73099138" w14:textId="64A03B5A" w:rsidR="006B017A" w:rsidRDefault="006B017A" w:rsidP="00C54E5E">
      <w:pPr>
        <w:autoSpaceDE w:val="0"/>
        <w:autoSpaceDN w:val="0"/>
        <w:adjustRightInd w:val="0"/>
        <w:spacing w:after="0" w:line="276" w:lineRule="auto"/>
        <w:ind w:left="709" w:hanging="709"/>
        <w:jc w:val="both"/>
        <w:rPr>
          <w:rFonts w:eastAsia="Calibri" w:cstheme="minorHAnsi"/>
          <w:color w:val="000000"/>
        </w:rPr>
      </w:pPr>
      <w:r>
        <w:rPr>
          <w:rFonts w:eastAsia="Calibri" w:cstheme="minorHAnsi"/>
          <w:color w:val="000000"/>
        </w:rPr>
        <w:t>3.1.6</w:t>
      </w:r>
      <w:r>
        <w:rPr>
          <w:rFonts w:eastAsia="Calibri" w:cstheme="minorHAnsi"/>
          <w:color w:val="000000"/>
        </w:rPr>
        <w:tab/>
      </w:r>
      <w:r w:rsidR="00C54E5E" w:rsidRPr="00EC14E6">
        <w:rPr>
          <w:rFonts w:eastAsia="Calibri" w:cstheme="minorHAnsi"/>
          <w:color w:val="000000"/>
        </w:rPr>
        <w:t>Where a</w:t>
      </w:r>
      <w:r w:rsidR="00857FF5" w:rsidRPr="00EC14E6">
        <w:rPr>
          <w:rFonts w:eastAsia="Calibri" w:cstheme="minorHAnsi"/>
          <w:color w:val="000000"/>
        </w:rPr>
        <w:t xml:space="preserve"> </w:t>
      </w:r>
      <w:r w:rsidR="001D4C57" w:rsidRPr="00EC14E6">
        <w:rPr>
          <w:rFonts w:eastAsia="Calibri" w:cstheme="minorHAnsi"/>
          <w:color w:val="000000"/>
        </w:rPr>
        <w:t>healthcare</w:t>
      </w:r>
      <w:r w:rsidR="00C54E5E" w:rsidRPr="00EC14E6">
        <w:rPr>
          <w:rFonts w:eastAsia="Calibri" w:cstheme="minorHAnsi"/>
          <w:color w:val="000000"/>
        </w:rPr>
        <w:t xml:space="preserve"> professional is carrying out a </w:t>
      </w:r>
      <w:r w:rsidR="001D4C57" w:rsidRPr="00EC14E6">
        <w:rPr>
          <w:rFonts w:eastAsia="Calibri" w:cstheme="minorHAnsi"/>
          <w:color w:val="000000"/>
        </w:rPr>
        <w:t>clinical consultation</w:t>
      </w:r>
      <w:r w:rsidR="00C54E5E" w:rsidRPr="00EC14E6">
        <w:rPr>
          <w:rFonts w:eastAsia="Calibri" w:cstheme="minorHAnsi"/>
          <w:color w:val="000000"/>
        </w:rPr>
        <w:t>, clinical responsibility for the patient rests with this professional, whether the consultation is carried out face to face or remotely.</w:t>
      </w:r>
    </w:p>
    <w:p w14:paraId="5115191D" w14:textId="77777777" w:rsidR="006B017A" w:rsidRPr="005D71B6" w:rsidRDefault="006B017A" w:rsidP="006B017A">
      <w:pPr>
        <w:autoSpaceDE w:val="0"/>
        <w:autoSpaceDN w:val="0"/>
        <w:adjustRightInd w:val="0"/>
        <w:spacing w:after="0" w:line="276" w:lineRule="auto"/>
        <w:jc w:val="both"/>
        <w:rPr>
          <w:rFonts w:eastAsia="Calibri" w:cstheme="minorHAnsi"/>
          <w:color w:val="000000"/>
        </w:rPr>
      </w:pPr>
    </w:p>
    <w:p w14:paraId="31714C78" w14:textId="77777777" w:rsidR="00EA0140" w:rsidRPr="005D71B6" w:rsidRDefault="00BA35E0" w:rsidP="005D71B6">
      <w:pPr>
        <w:autoSpaceDE w:val="0"/>
        <w:autoSpaceDN w:val="0"/>
        <w:adjustRightInd w:val="0"/>
        <w:spacing w:after="0" w:line="276" w:lineRule="auto"/>
        <w:ind w:left="709" w:hanging="709"/>
        <w:jc w:val="both"/>
        <w:rPr>
          <w:rFonts w:eastAsia="Calibri" w:cstheme="minorHAnsi"/>
          <w:color w:val="000000"/>
        </w:rPr>
      </w:pPr>
      <w:r w:rsidRPr="005D71B6">
        <w:rPr>
          <w:rFonts w:eastAsia="Calibri" w:cstheme="minorHAnsi"/>
          <w:color w:val="000000"/>
        </w:rPr>
        <w:t>3.1.</w:t>
      </w:r>
      <w:r w:rsidR="00C54E5E">
        <w:rPr>
          <w:rFonts w:eastAsia="Calibri" w:cstheme="minorHAnsi"/>
          <w:color w:val="000000"/>
        </w:rPr>
        <w:t>7</w:t>
      </w:r>
      <w:r w:rsidRPr="005D71B6">
        <w:rPr>
          <w:rFonts w:eastAsia="Calibri" w:cstheme="minorHAnsi"/>
          <w:color w:val="000000"/>
        </w:rPr>
        <w:tab/>
      </w:r>
      <w:r w:rsidR="00671A8D" w:rsidRPr="005D71B6">
        <w:rPr>
          <w:rFonts w:eastAsia="Calibri" w:cstheme="minorHAnsi"/>
          <w:color w:val="000000"/>
        </w:rPr>
        <w:t>These principles</w:t>
      </w:r>
      <w:r w:rsidR="00EA0140" w:rsidRPr="005D71B6">
        <w:rPr>
          <w:rFonts w:eastAsia="Calibri" w:cstheme="minorHAnsi"/>
          <w:color w:val="000000"/>
        </w:rPr>
        <w:t xml:space="preserve"> should </w:t>
      </w:r>
      <w:r w:rsidR="00346DA8" w:rsidRPr="005D71B6">
        <w:rPr>
          <w:rFonts w:eastAsia="Calibri" w:cstheme="minorHAnsi"/>
          <w:color w:val="000000"/>
        </w:rPr>
        <w:t>be considered in conjunction with the Mental Capacity Act, Safeguarding, Equality Act and the Human Rights Act.</w:t>
      </w:r>
    </w:p>
    <w:p w14:paraId="628F76C0" w14:textId="77777777" w:rsidR="0066501F" w:rsidRPr="005D71B6" w:rsidRDefault="0066501F" w:rsidP="005D71B6">
      <w:pPr>
        <w:autoSpaceDE w:val="0"/>
        <w:autoSpaceDN w:val="0"/>
        <w:adjustRightInd w:val="0"/>
        <w:spacing w:after="0" w:line="276" w:lineRule="auto"/>
        <w:ind w:left="709" w:hanging="709"/>
        <w:jc w:val="both"/>
        <w:rPr>
          <w:rFonts w:eastAsia="Calibri" w:cstheme="minorHAnsi"/>
          <w:b/>
          <w:color w:val="000000"/>
        </w:rPr>
      </w:pPr>
    </w:p>
    <w:p w14:paraId="34CB97D1" w14:textId="77777777" w:rsidR="00BA35E0" w:rsidRPr="005D71B6" w:rsidRDefault="00BA35E0" w:rsidP="005D71B6">
      <w:pPr>
        <w:pStyle w:val="Heading2"/>
        <w:spacing w:line="276" w:lineRule="auto"/>
        <w:rPr>
          <w:rFonts w:asciiTheme="minorHAnsi" w:eastAsia="Calibri" w:hAnsiTheme="minorHAnsi" w:cstheme="minorHAnsi"/>
          <w:b/>
          <w:color w:val="000000"/>
        </w:rPr>
      </w:pPr>
      <w:bookmarkStart w:id="5" w:name="_Toc54620228"/>
      <w:r w:rsidRPr="005D71B6">
        <w:rPr>
          <w:rFonts w:asciiTheme="minorHAnsi" w:eastAsia="Calibri" w:hAnsiTheme="minorHAnsi" w:cstheme="minorHAnsi"/>
          <w:b/>
          <w:color w:val="000000"/>
        </w:rPr>
        <w:t>3.2</w:t>
      </w:r>
      <w:r w:rsidRPr="005D71B6">
        <w:rPr>
          <w:rFonts w:asciiTheme="minorHAnsi" w:eastAsia="Calibri" w:hAnsiTheme="minorHAnsi" w:cstheme="minorHAnsi"/>
          <w:b/>
          <w:color w:val="000000"/>
        </w:rPr>
        <w:tab/>
        <w:t>Definitions</w:t>
      </w:r>
      <w:bookmarkEnd w:id="5"/>
    </w:p>
    <w:p w14:paraId="018BEE44" w14:textId="77777777" w:rsidR="00BA35E0" w:rsidRPr="005D71B6" w:rsidRDefault="00BA35E0" w:rsidP="005D71B6">
      <w:pPr>
        <w:autoSpaceDE w:val="0"/>
        <w:autoSpaceDN w:val="0"/>
        <w:adjustRightInd w:val="0"/>
        <w:spacing w:after="0" w:line="276" w:lineRule="auto"/>
        <w:ind w:left="709" w:hanging="709"/>
        <w:jc w:val="both"/>
        <w:rPr>
          <w:rFonts w:eastAsia="Calibri" w:cstheme="minorHAnsi"/>
          <w:color w:val="000000"/>
        </w:rPr>
      </w:pPr>
    </w:p>
    <w:p w14:paraId="70406929" w14:textId="77777777" w:rsidR="00BA35E0" w:rsidRPr="005D71B6" w:rsidRDefault="00BA35E0" w:rsidP="005D71B6">
      <w:pPr>
        <w:autoSpaceDE w:val="0"/>
        <w:autoSpaceDN w:val="0"/>
        <w:adjustRightInd w:val="0"/>
        <w:spacing w:after="0" w:line="276" w:lineRule="auto"/>
        <w:ind w:left="709" w:hanging="709"/>
        <w:jc w:val="both"/>
        <w:rPr>
          <w:rFonts w:eastAsia="Calibri" w:cstheme="minorHAnsi"/>
          <w:bCs/>
          <w:color w:val="000000"/>
        </w:rPr>
      </w:pPr>
      <w:r w:rsidRPr="005D71B6">
        <w:rPr>
          <w:rFonts w:eastAsia="Calibri" w:cstheme="minorHAnsi"/>
          <w:bCs/>
          <w:color w:val="000000"/>
        </w:rPr>
        <w:t>3.2.</w:t>
      </w:r>
      <w:r w:rsidR="00DD6D86" w:rsidRPr="005D71B6">
        <w:rPr>
          <w:rFonts w:eastAsia="Calibri" w:cstheme="minorHAnsi"/>
          <w:bCs/>
          <w:color w:val="000000"/>
        </w:rPr>
        <w:t>1</w:t>
      </w:r>
      <w:r w:rsidRPr="005D71B6">
        <w:rPr>
          <w:rFonts w:eastAsia="Calibri" w:cstheme="minorHAnsi"/>
          <w:bCs/>
          <w:color w:val="000000"/>
        </w:rPr>
        <w:tab/>
      </w:r>
      <w:r w:rsidRPr="00EC14E6">
        <w:rPr>
          <w:rFonts w:eastAsia="Calibri" w:cstheme="minorHAnsi"/>
          <w:b/>
          <w:color w:val="000000"/>
        </w:rPr>
        <w:t xml:space="preserve">Formal </w:t>
      </w:r>
      <w:r w:rsidR="0025728D" w:rsidRPr="00EC14E6">
        <w:rPr>
          <w:rFonts w:eastAsia="Calibri" w:cstheme="minorHAnsi"/>
          <w:b/>
          <w:color w:val="000000"/>
        </w:rPr>
        <w:t>C</w:t>
      </w:r>
      <w:r w:rsidR="00746B91" w:rsidRPr="00EC14E6">
        <w:rPr>
          <w:rFonts w:eastAsia="Calibri" w:cstheme="minorHAnsi"/>
          <w:b/>
          <w:color w:val="000000"/>
        </w:rPr>
        <w:t>haperone</w:t>
      </w:r>
      <w:r w:rsidR="00746B91" w:rsidRPr="005D71B6">
        <w:rPr>
          <w:rFonts w:eastAsia="Calibri" w:cstheme="minorHAnsi"/>
          <w:bCs/>
          <w:color w:val="000000"/>
        </w:rPr>
        <w:t xml:space="preserve"> </w:t>
      </w:r>
      <w:r w:rsidRPr="005D71B6">
        <w:rPr>
          <w:rFonts w:eastAsia="Calibri" w:cstheme="minorHAnsi"/>
          <w:bCs/>
          <w:color w:val="000000"/>
        </w:rPr>
        <w:t xml:space="preserve"> </w:t>
      </w:r>
    </w:p>
    <w:p w14:paraId="720F4E84" w14:textId="77777777" w:rsidR="00BA35E0" w:rsidRPr="005D71B6" w:rsidRDefault="00BA35E0" w:rsidP="005D71B6">
      <w:pPr>
        <w:autoSpaceDE w:val="0"/>
        <w:autoSpaceDN w:val="0"/>
        <w:adjustRightInd w:val="0"/>
        <w:spacing w:after="0" w:line="276" w:lineRule="auto"/>
        <w:ind w:left="709"/>
        <w:jc w:val="both"/>
        <w:rPr>
          <w:rFonts w:eastAsia="Calibri" w:cstheme="minorHAnsi"/>
          <w:color w:val="000000"/>
        </w:rPr>
      </w:pPr>
    </w:p>
    <w:p w14:paraId="504416A9" w14:textId="77777777" w:rsidR="00A113F7" w:rsidRPr="005D71B6" w:rsidRDefault="00A113F7" w:rsidP="005D71B6">
      <w:pPr>
        <w:autoSpaceDE w:val="0"/>
        <w:autoSpaceDN w:val="0"/>
        <w:adjustRightInd w:val="0"/>
        <w:spacing w:after="0" w:line="276" w:lineRule="auto"/>
        <w:ind w:left="709"/>
        <w:jc w:val="both"/>
        <w:rPr>
          <w:rFonts w:eastAsia="Calibri" w:cstheme="minorHAnsi"/>
          <w:color w:val="000000"/>
        </w:rPr>
      </w:pPr>
      <w:r w:rsidRPr="005D71B6">
        <w:rPr>
          <w:rFonts w:eastAsia="Calibri" w:cstheme="minorHAnsi"/>
          <w:color w:val="000000"/>
        </w:rPr>
        <w:t xml:space="preserve">A formal chaperone may be referred to as a person who acts as a witness for a patient and a practitioner during a </w:t>
      </w:r>
      <w:r w:rsidR="005D71B6">
        <w:rPr>
          <w:rFonts w:eastAsia="Calibri" w:cstheme="minorHAnsi"/>
          <w:color w:val="000000"/>
        </w:rPr>
        <w:t>clinical procedure</w:t>
      </w:r>
      <w:r w:rsidRPr="005D71B6">
        <w:rPr>
          <w:rFonts w:eastAsia="Calibri" w:cstheme="minorHAnsi"/>
          <w:color w:val="000000"/>
        </w:rPr>
        <w:t xml:space="preserve">. </w:t>
      </w:r>
    </w:p>
    <w:p w14:paraId="5F264336" w14:textId="77777777" w:rsidR="00A113F7" w:rsidRPr="005D71B6" w:rsidRDefault="00A113F7" w:rsidP="005D71B6">
      <w:pPr>
        <w:autoSpaceDE w:val="0"/>
        <w:autoSpaceDN w:val="0"/>
        <w:adjustRightInd w:val="0"/>
        <w:spacing w:after="0" w:line="276" w:lineRule="auto"/>
        <w:ind w:left="709"/>
        <w:jc w:val="both"/>
        <w:rPr>
          <w:rFonts w:eastAsia="Calibri" w:cstheme="minorHAnsi"/>
          <w:color w:val="000000"/>
        </w:rPr>
      </w:pPr>
    </w:p>
    <w:p w14:paraId="59ED4515" w14:textId="77777777" w:rsidR="00BA35E0" w:rsidRPr="005D71B6" w:rsidRDefault="005D71B6" w:rsidP="005D71B6">
      <w:pPr>
        <w:autoSpaceDE w:val="0"/>
        <w:autoSpaceDN w:val="0"/>
        <w:adjustRightInd w:val="0"/>
        <w:spacing w:after="0" w:line="276" w:lineRule="auto"/>
        <w:ind w:left="709"/>
        <w:jc w:val="both"/>
        <w:rPr>
          <w:rFonts w:eastAsia="Calibri" w:cstheme="minorHAnsi"/>
          <w:color w:val="000000"/>
        </w:rPr>
      </w:pPr>
      <w:r>
        <w:rPr>
          <w:rFonts w:eastAsia="Calibri" w:cstheme="minorHAnsi"/>
          <w:color w:val="000000"/>
        </w:rPr>
        <w:t>A formal chaperone is</w:t>
      </w:r>
      <w:r w:rsidR="00BA35E0" w:rsidRPr="005D71B6">
        <w:rPr>
          <w:rFonts w:eastAsia="Calibri" w:cstheme="minorHAnsi"/>
          <w:color w:val="000000"/>
        </w:rPr>
        <w:t xml:space="preserve"> a </w:t>
      </w:r>
      <w:r w:rsidR="004D0EBB" w:rsidRPr="005D71B6">
        <w:rPr>
          <w:rFonts w:eastAsia="Calibri" w:cstheme="minorHAnsi"/>
          <w:color w:val="000000"/>
        </w:rPr>
        <w:t xml:space="preserve">is a health care worker that is specifically trained for the role, for example a registered or unregistered member of the Nursing, Midwifery, Allied Health Professional or Medical team </w:t>
      </w:r>
      <w:r w:rsidR="00BA35E0" w:rsidRPr="005D71B6">
        <w:rPr>
          <w:rFonts w:eastAsia="Calibri" w:cstheme="minorHAnsi"/>
          <w:color w:val="000000"/>
        </w:rPr>
        <w:t xml:space="preserve">who has undertaken </w:t>
      </w:r>
      <w:r w:rsidR="006A6B45" w:rsidRPr="005D71B6">
        <w:rPr>
          <w:rFonts w:eastAsia="Calibri" w:cstheme="minorHAnsi"/>
          <w:color w:val="000000"/>
        </w:rPr>
        <w:t>training</w:t>
      </w:r>
      <w:r w:rsidR="00BA35E0" w:rsidRPr="005D71B6">
        <w:rPr>
          <w:rFonts w:eastAsia="Calibri" w:cstheme="minorHAnsi"/>
          <w:color w:val="000000"/>
        </w:rPr>
        <w:t xml:space="preserve"> in accordance with this policy.</w:t>
      </w:r>
      <w:r w:rsidR="004D0EBB" w:rsidRPr="005D71B6">
        <w:rPr>
          <w:rFonts w:eastAsia="Calibri" w:cstheme="minorHAnsi"/>
          <w:color w:val="000000"/>
        </w:rPr>
        <w:t xml:space="preserve"> </w:t>
      </w:r>
      <w:r w:rsidR="004D0EBB" w:rsidRPr="005D71B6">
        <w:rPr>
          <w:rFonts w:eastAsia="Calibri" w:cstheme="minorHAnsi"/>
          <w:color w:val="000000"/>
        </w:rPr>
        <w:tab/>
      </w:r>
    </w:p>
    <w:p w14:paraId="7E8027FE" w14:textId="77777777" w:rsidR="00BA35E0" w:rsidRPr="005D71B6" w:rsidRDefault="00BA35E0" w:rsidP="005D71B6">
      <w:pPr>
        <w:autoSpaceDE w:val="0"/>
        <w:autoSpaceDN w:val="0"/>
        <w:adjustRightInd w:val="0"/>
        <w:spacing w:after="0" w:line="276" w:lineRule="auto"/>
        <w:ind w:left="709"/>
        <w:jc w:val="both"/>
        <w:rPr>
          <w:rFonts w:eastAsia="Calibri" w:cstheme="minorHAnsi"/>
          <w:color w:val="000000"/>
        </w:rPr>
      </w:pPr>
      <w:r w:rsidRPr="005D71B6">
        <w:rPr>
          <w:rFonts w:eastAsia="Calibri" w:cstheme="minorHAnsi"/>
          <w:color w:val="000000"/>
        </w:rPr>
        <w:t xml:space="preserve">The formal </w:t>
      </w:r>
      <w:r w:rsidR="006A6B45" w:rsidRPr="005D71B6">
        <w:rPr>
          <w:rFonts w:eastAsia="Calibri" w:cstheme="minorHAnsi"/>
          <w:color w:val="000000"/>
        </w:rPr>
        <w:t>chaperone plays</w:t>
      </w:r>
      <w:r w:rsidRPr="005D71B6">
        <w:rPr>
          <w:rFonts w:eastAsia="Calibri" w:cstheme="minorHAnsi"/>
          <w:color w:val="000000"/>
        </w:rPr>
        <w:t xml:space="preserve"> an active part in the delivery of a </w:t>
      </w:r>
      <w:r w:rsidR="005D71B6">
        <w:rPr>
          <w:rFonts w:eastAsia="Calibri" w:cstheme="minorHAnsi"/>
          <w:color w:val="000000"/>
        </w:rPr>
        <w:t>clinical procedure</w:t>
      </w:r>
      <w:r w:rsidR="005D71B6" w:rsidRPr="005D71B6">
        <w:rPr>
          <w:rFonts w:eastAsia="Calibri" w:cstheme="minorHAnsi"/>
          <w:color w:val="000000"/>
        </w:rPr>
        <w:t xml:space="preserve"> </w:t>
      </w:r>
      <w:r w:rsidRPr="005D71B6">
        <w:rPr>
          <w:rFonts w:eastAsia="Calibri" w:cstheme="minorHAnsi"/>
          <w:color w:val="000000"/>
        </w:rPr>
        <w:t xml:space="preserve">and will: </w:t>
      </w:r>
    </w:p>
    <w:p w14:paraId="158B34A9" w14:textId="77777777" w:rsidR="00BA35E0" w:rsidRPr="005D71B6" w:rsidRDefault="00BA35E0" w:rsidP="005D71B6">
      <w:pPr>
        <w:autoSpaceDE w:val="0"/>
        <w:autoSpaceDN w:val="0"/>
        <w:adjustRightInd w:val="0"/>
        <w:spacing w:after="0" w:line="276" w:lineRule="auto"/>
        <w:ind w:left="709"/>
        <w:jc w:val="both"/>
        <w:rPr>
          <w:rFonts w:eastAsia="Calibri" w:cstheme="minorHAnsi"/>
          <w:color w:val="000000"/>
        </w:rPr>
      </w:pPr>
    </w:p>
    <w:p w14:paraId="186FF4C3" w14:textId="77777777" w:rsidR="00BA35E0" w:rsidRPr="005D71B6" w:rsidRDefault="00BA35E0" w:rsidP="005D71B6">
      <w:p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 xml:space="preserve">Be sensitive and respect the patient’s dignity and confidentiality; </w:t>
      </w:r>
    </w:p>
    <w:p w14:paraId="1A0DAD9D" w14:textId="77777777" w:rsidR="00BA35E0" w:rsidRPr="005D71B6" w:rsidRDefault="00BA35E0" w:rsidP="005D71B6">
      <w:p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 xml:space="preserve">Reassure the patient if they show signs of distress or discomfort; </w:t>
      </w:r>
    </w:p>
    <w:p w14:paraId="7D0164B8" w14:textId="77777777" w:rsidR="00BA35E0" w:rsidRPr="005D71B6" w:rsidRDefault="00BA35E0" w:rsidP="005D71B6">
      <w:p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 xml:space="preserve">Observe and stay for the whole examination; </w:t>
      </w:r>
    </w:p>
    <w:p w14:paraId="3981D477" w14:textId="77777777" w:rsidR="00BA35E0" w:rsidRPr="005D71B6" w:rsidRDefault="00BA35E0" w:rsidP="005D71B6">
      <w:pPr>
        <w:autoSpaceDE w:val="0"/>
        <w:autoSpaceDN w:val="0"/>
        <w:adjustRightInd w:val="0"/>
        <w:spacing w:after="0" w:line="276" w:lineRule="auto"/>
        <w:ind w:left="728" w:hanging="728"/>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 xml:space="preserve">Be able to identify any unusual or unacceptable behaviour on the part of the </w:t>
      </w:r>
      <w:r w:rsidR="00D91A28">
        <w:rPr>
          <w:rFonts w:eastAsia="Calibri" w:cstheme="minorHAnsi"/>
          <w:color w:val="000000"/>
        </w:rPr>
        <w:t>healthcare professional</w:t>
      </w:r>
    </w:p>
    <w:p w14:paraId="44C0A92E" w14:textId="77777777" w:rsidR="00BA35E0" w:rsidRPr="005D71B6" w:rsidRDefault="00BA35E0" w:rsidP="005D71B6">
      <w:pPr>
        <w:autoSpaceDE w:val="0"/>
        <w:autoSpaceDN w:val="0"/>
        <w:adjustRightInd w:val="0"/>
        <w:spacing w:after="0" w:line="276" w:lineRule="auto"/>
        <w:ind w:left="728" w:hanging="728"/>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 xml:space="preserve">Raise concerns immediately if they are worried in any way about the behaviour and actions of the </w:t>
      </w:r>
      <w:r w:rsidR="00D91A28">
        <w:rPr>
          <w:rFonts w:eastAsia="Calibri" w:cstheme="minorHAnsi"/>
          <w:color w:val="000000"/>
        </w:rPr>
        <w:t>healthcare professional</w:t>
      </w:r>
      <w:r w:rsidRPr="005D71B6">
        <w:rPr>
          <w:rFonts w:eastAsia="Calibri" w:cstheme="minorHAnsi"/>
          <w:color w:val="000000"/>
        </w:rPr>
        <w:t xml:space="preserve"> carrying out the consultation, procedure, intervention or examination; </w:t>
      </w:r>
    </w:p>
    <w:p w14:paraId="2E271C49" w14:textId="77777777" w:rsidR="00BA35E0" w:rsidRPr="005D71B6" w:rsidRDefault="00BA35E0" w:rsidP="005D71B6">
      <w:p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w:t>
      </w:r>
      <w:r w:rsidRPr="005D71B6">
        <w:rPr>
          <w:rFonts w:eastAsia="Calibri" w:cstheme="minorHAnsi"/>
          <w:color w:val="000000"/>
        </w:rPr>
        <w:tab/>
        <w:t>Complete a written incident report with regard to any concerns.</w:t>
      </w:r>
    </w:p>
    <w:p w14:paraId="2D74D671" w14:textId="77777777" w:rsidR="00457502" w:rsidRDefault="00457502" w:rsidP="005D71B6">
      <w:pPr>
        <w:spacing w:line="276" w:lineRule="auto"/>
        <w:jc w:val="both"/>
        <w:rPr>
          <w:rFonts w:eastAsia="Calibri" w:cstheme="minorHAnsi"/>
          <w:bCs/>
          <w:color w:val="000000"/>
        </w:rPr>
      </w:pPr>
    </w:p>
    <w:p w14:paraId="7653702F" w14:textId="77777777" w:rsidR="00E80B5B" w:rsidRPr="005D71B6" w:rsidRDefault="00E80B5B" w:rsidP="005D71B6">
      <w:pPr>
        <w:spacing w:line="276" w:lineRule="auto"/>
        <w:jc w:val="both"/>
        <w:rPr>
          <w:rFonts w:eastAsia="Calibri" w:cstheme="minorHAnsi"/>
          <w:bCs/>
          <w:color w:val="000000"/>
        </w:rPr>
      </w:pPr>
      <w:r w:rsidRPr="005D71B6">
        <w:rPr>
          <w:rFonts w:eastAsia="Calibri" w:cstheme="minorHAnsi"/>
          <w:bCs/>
          <w:color w:val="000000"/>
        </w:rPr>
        <w:t>3.2.</w:t>
      </w:r>
      <w:r w:rsidR="00DD6D86" w:rsidRPr="005D71B6">
        <w:rPr>
          <w:rFonts w:eastAsia="Calibri" w:cstheme="minorHAnsi"/>
          <w:bCs/>
          <w:color w:val="000000"/>
        </w:rPr>
        <w:t>2</w:t>
      </w:r>
      <w:r w:rsidRPr="005D71B6">
        <w:rPr>
          <w:rFonts w:eastAsia="Calibri" w:cstheme="minorHAnsi"/>
          <w:bCs/>
          <w:color w:val="000000"/>
        </w:rPr>
        <w:tab/>
      </w:r>
      <w:r w:rsidRPr="00EC14E6">
        <w:rPr>
          <w:rFonts w:eastAsia="Calibri" w:cstheme="minorHAnsi"/>
          <w:b/>
          <w:color w:val="000000"/>
        </w:rPr>
        <w:t xml:space="preserve">Informal </w:t>
      </w:r>
      <w:r w:rsidR="00746B91" w:rsidRPr="00EC14E6">
        <w:rPr>
          <w:rFonts w:eastAsia="Calibri" w:cstheme="minorHAnsi"/>
          <w:b/>
          <w:color w:val="000000"/>
        </w:rPr>
        <w:t>chaperone</w:t>
      </w:r>
      <w:r w:rsidR="00746B91" w:rsidRPr="005D71B6">
        <w:rPr>
          <w:rFonts w:eastAsia="Calibri" w:cstheme="minorHAnsi"/>
          <w:bCs/>
          <w:color w:val="000000"/>
        </w:rPr>
        <w:t xml:space="preserve"> </w:t>
      </w:r>
      <w:r w:rsidRPr="005D71B6">
        <w:rPr>
          <w:rFonts w:eastAsia="Calibri" w:cstheme="minorHAnsi"/>
          <w:bCs/>
          <w:color w:val="000000"/>
        </w:rPr>
        <w:t xml:space="preserve"> </w:t>
      </w:r>
    </w:p>
    <w:p w14:paraId="7A03B1AF" w14:textId="77777777" w:rsidR="00A113F7" w:rsidRPr="005D71B6" w:rsidRDefault="004C169D" w:rsidP="005D71B6">
      <w:pPr>
        <w:autoSpaceDE w:val="0"/>
        <w:autoSpaceDN w:val="0"/>
        <w:adjustRightInd w:val="0"/>
        <w:spacing w:after="0" w:line="276" w:lineRule="auto"/>
        <w:ind w:left="709"/>
        <w:jc w:val="both"/>
        <w:rPr>
          <w:rFonts w:eastAsia="Calibri" w:cstheme="minorHAnsi"/>
          <w:color w:val="000000"/>
        </w:rPr>
      </w:pPr>
      <w:r w:rsidRPr="001D4C57">
        <w:rPr>
          <w:rFonts w:eastAsia="Calibri" w:cstheme="minorHAnsi"/>
          <w:color w:val="000000"/>
        </w:rPr>
        <w:t>If it is the wish of the patient, i</w:t>
      </w:r>
      <w:r w:rsidR="00A113F7" w:rsidRPr="001D4C57">
        <w:rPr>
          <w:rFonts w:eastAsia="Calibri" w:cstheme="minorHAnsi"/>
          <w:color w:val="000000"/>
        </w:rPr>
        <w:t>t is</w:t>
      </w:r>
      <w:r w:rsidR="00A113F7" w:rsidRPr="005D71B6">
        <w:rPr>
          <w:rFonts w:eastAsia="Calibri" w:cstheme="minorHAnsi"/>
          <w:color w:val="000000"/>
        </w:rPr>
        <w:t xml:space="preserve"> acceptable for a friend, relative or carer to be present during a procedure </w:t>
      </w:r>
      <w:r w:rsidRPr="005D71B6">
        <w:rPr>
          <w:rFonts w:eastAsia="Calibri" w:cstheme="minorHAnsi"/>
          <w:color w:val="000000"/>
        </w:rPr>
        <w:t xml:space="preserve">in </w:t>
      </w:r>
      <w:r w:rsidR="00A113F7" w:rsidRPr="005D71B6">
        <w:rPr>
          <w:rFonts w:eastAsia="Calibri" w:cstheme="minorHAnsi"/>
          <w:color w:val="000000"/>
        </w:rPr>
        <w:t>addition to a formal</w:t>
      </w:r>
      <w:r w:rsidRPr="005D71B6">
        <w:rPr>
          <w:rFonts w:eastAsia="Calibri" w:cstheme="minorHAnsi"/>
          <w:color w:val="000000"/>
        </w:rPr>
        <w:t xml:space="preserve"> chaperone. The presence of an informal chaperone</w:t>
      </w:r>
      <w:r w:rsidR="00A113F7" w:rsidRPr="005D71B6">
        <w:rPr>
          <w:rFonts w:eastAsia="Calibri" w:cstheme="minorHAnsi"/>
          <w:color w:val="000000"/>
        </w:rPr>
        <w:t xml:space="preserve"> should be documented. </w:t>
      </w:r>
    </w:p>
    <w:p w14:paraId="7AC47517" w14:textId="77777777" w:rsidR="00A113F7" w:rsidRPr="005D71B6" w:rsidRDefault="00A113F7" w:rsidP="005D71B6">
      <w:pPr>
        <w:autoSpaceDE w:val="0"/>
        <w:autoSpaceDN w:val="0"/>
        <w:adjustRightInd w:val="0"/>
        <w:spacing w:after="0" w:line="276" w:lineRule="auto"/>
        <w:ind w:left="709"/>
        <w:jc w:val="both"/>
        <w:rPr>
          <w:rFonts w:eastAsia="Calibri" w:cstheme="minorHAnsi"/>
          <w:color w:val="000000"/>
        </w:rPr>
      </w:pPr>
    </w:p>
    <w:p w14:paraId="5DCCF08F" w14:textId="77777777" w:rsidR="004C169D" w:rsidRPr="005D71B6" w:rsidRDefault="00A113F7" w:rsidP="005D71B6">
      <w:pPr>
        <w:suppressAutoHyphens/>
        <w:autoSpaceDN w:val="0"/>
        <w:spacing w:line="276" w:lineRule="auto"/>
        <w:ind w:left="709"/>
        <w:jc w:val="both"/>
        <w:textAlignment w:val="baseline"/>
        <w:rPr>
          <w:rFonts w:eastAsia="Calibri" w:cstheme="minorHAnsi"/>
          <w:color w:val="000000"/>
        </w:rPr>
      </w:pPr>
      <w:r w:rsidRPr="005D71B6">
        <w:rPr>
          <w:rFonts w:eastAsia="Calibri" w:cstheme="minorHAnsi"/>
          <w:color w:val="000000"/>
        </w:rPr>
        <w:t xml:space="preserve">An informal chaperone is a </w:t>
      </w:r>
      <w:r w:rsidR="00E80B5B" w:rsidRPr="005D71B6">
        <w:rPr>
          <w:rFonts w:eastAsia="Calibri" w:cstheme="minorHAnsi"/>
          <w:color w:val="000000"/>
        </w:rPr>
        <w:t xml:space="preserve">person who is familiar with the patient and can include family members, friends, a legal guardian, or someone known, trusted or chosen by the patient. </w:t>
      </w:r>
    </w:p>
    <w:p w14:paraId="1A358BDF" w14:textId="77777777" w:rsidR="00E80B5B" w:rsidRPr="005D71B6" w:rsidRDefault="00E80B5B" w:rsidP="005D71B6">
      <w:pPr>
        <w:suppressAutoHyphens/>
        <w:autoSpaceDN w:val="0"/>
        <w:spacing w:line="276" w:lineRule="auto"/>
        <w:ind w:left="709"/>
        <w:jc w:val="both"/>
        <w:textAlignment w:val="baseline"/>
        <w:rPr>
          <w:rFonts w:eastAsia="Calibri" w:cstheme="minorHAnsi"/>
          <w:color w:val="000000"/>
        </w:rPr>
      </w:pPr>
      <w:r w:rsidRPr="005D71B6">
        <w:rPr>
          <w:rFonts w:eastAsia="Calibri" w:cstheme="minorHAnsi"/>
          <w:color w:val="000000"/>
        </w:rPr>
        <w:t xml:space="preserve">An informal </w:t>
      </w:r>
      <w:r w:rsidR="00746B91" w:rsidRPr="005D71B6">
        <w:rPr>
          <w:rFonts w:eastAsia="Calibri" w:cstheme="minorHAnsi"/>
          <w:color w:val="000000"/>
        </w:rPr>
        <w:t xml:space="preserve">chaperone </w:t>
      </w:r>
      <w:r w:rsidRPr="005D71B6">
        <w:rPr>
          <w:rFonts w:eastAsia="Calibri" w:cstheme="minorHAnsi"/>
          <w:color w:val="000000"/>
        </w:rPr>
        <w:t xml:space="preserve">would not actively take part in any examination, procedure or investigation. Their role as person familiar to the patient is to provide </w:t>
      </w:r>
      <w:r w:rsidR="00877A94" w:rsidRPr="005D71B6">
        <w:rPr>
          <w:rFonts w:eastAsia="Calibri" w:cstheme="minorHAnsi"/>
          <w:color w:val="000000"/>
        </w:rPr>
        <w:t xml:space="preserve">comfort, </w:t>
      </w:r>
      <w:r w:rsidRPr="005D71B6">
        <w:rPr>
          <w:rFonts w:eastAsia="Calibri" w:cstheme="minorHAnsi"/>
          <w:color w:val="000000"/>
        </w:rPr>
        <w:t xml:space="preserve">reassurance and emotional support. It is permissible for </w:t>
      </w:r>
      <w:r w:rsidR="003B0E14">
        <w:rPr>
          <w:rFonts w:eastAsia="Calibri" w:cstheme="minorHAnsi"/>
          <w:color w:val="000000"/>
        </w:rPr>
        <w:t>an</w:t>
      </w:r>
      <w:r w:rsidRPr="005D71B6">
        <w:rPr>
          <w:rFonts w:eastAsia="Calibri" w:cstheme="minorHAnsi"/>
          <w:color w:val="000000"/>
        </w:rPr>
        <w:t xml:space="preserve"> informal </w:t>
      </w:r>
      <w:r w:rsidR="00746B91" w:rsidRPr="005D71B6">
        <w:rPr>
          <w:rFonts w:eastAsia="Calibri" w:cstheme="minorHAnsi"/>
          <w:color w:val="000000"/>
        </w:rPr>
        <w:t xml:space="preserve">chaperone </w:t>
      </w:r>
      <w:r w:rsidRPr="005D71B6">
        <w:rPr>
          <w:rFonts w:eastAsia="Calibri" w:cstheme="minorHAnsi"/>
          <w:color w:val="000000"/>
        </w:rPr>
        <w:t xml:space="preserve">to assist with practicalities, for example undressing or dressing the patient, but </w:t>
      </w:r>
      <w:r w:rsidR="003B0E14">
        <w:rPr>
          <w:rFonts w:eastAsia="Calibri" w:cstheme="minorHAnsi"/>
          <w:color w:val="000000"/>
        </w:rPr>
        <w:t xml:space="preserve">they </w:t>
      </w:r>
      <w:r w:rsidRPr="005D71B6">
        <w:rPr>
          <w:rFonts w:eastAsia="Calibri" w:cstheme="minorHAnsi"/>
          <w:color w:val="000000"/>
        </w:rPr>
        <w:t xml:space="preserve">must not be used as a formal </w:t>
      </w:r>
      <w:r w:rsidR="00877A94" w:rsidRPr="005D71B6">
        <w:rPr>
          <w:rFonts w:eastAsia="Calibri" w:cstheme="minorHAnsi"/>
          <w:color w:val="000000"/>
        </w:rPr>
        <w:t>chaperone</w:t>
      </w:r>
      <w:r w:rsidRPr="005D71B6">
        <w:rPr>
          <w:rFonts w:eastAsia="Calibri" w:cstheme="minorHAnsi"/>
          <w:color w:val="000000"/>
        </w:rPr>
        <w:t>.</w:t>
      </w:r>
    </w:p>
    <w:p w14:paraId="1343AF66" w14:textId="77777777" w:rsidR="00E80B5B" w:rsidRPr="005D71B6" w:rsidRDefault="00E80B5B" w:rsidP="005D71B6">
      <w:pPr>
        <w:suppressAutoHyphens/>
        <w:autoSpaceDN w:val="0"/>
        <w:spacing w:line="276" w:lineRule="auto"/>
        <w:jc w:val="both"/>
        <w:textAlignment w:val="baseline"/>
        <w:rPr>
          <w:rFonts w:eastAsia="Calibri" w:cstheme="minorHAnsi"/>
          <w:bCs/>
          <w:color w:val="000000"/>
        </w:rPr>
      </w:pPr>
      <w:r w:rsidRPr="005D71B6">
        <w:rPr>
          <w:rFonts w:eastAsia="Calibri" w:cstheme="minorHAnsi"/>
          <w:bCs/>
          <w:color w:val="000000"/>
        </w:rPr>
        <w:t>3.2.4</w:t>
      </w:r>
      <w:r w:rsidRPr="005D71B6">
        <w:rPr>
          <w:rFonts w:eastAsia="Calibri" w:cstheme="minorHAnsi"/>
          <w:bCs/>
          <w:color w:val="000000"/>
        </w:rPr>
        <w:tab/>
      </w:r>
      <w:r w:rsidRPr="00EC14E6">
        <w:rPr>
          <w:rFonts w:eastAsia="Calibri" w:cstheme="minorHAnsi"/>
          <w:b/>
          <w:color w:val="000000"/>
        </w:rPr>
        <w:t>Intimate Examination</w:t>
      </w:r>
    </w:p>
    <w:p w14:paraId="79DCF430" w14:textId="77777777" w:rsidR="00D6619B" w:rsidRDefault="00E80B5B" w:rsidP="005D71B6">
      <w:pPr>
        <w:suppressAutoHyphens/>
        <w:autoSpaceDN w:val="0"/>
        <w:spacing w:line="276" w:lineRule="auto"/>
        <w:ind w:left="720"/>
        <w:jc w:val="both"/>
        <w:textAlignment w:val="baseline"/>
        <w:rPr>
          <w:rFonts w:eastAsia="Calibri" w:cstheme="minorHAnsi"/>
          <w:color w:val="000000"/>
        </w:rPr>
      </w:pPr>
      <w:r w:rsidRPr="005D71B6">
        <w:rPr>
          <w:rFonts w:eastAsia="Calibri" w:cstheme="minorHAnsi"/>
          <w:color w:val="000000"/>
        </w:rPr>
        <w:t>These are likely to include examinations of the breasts, genitalia and rectum but could also include any examination where it is necessary to touch or even be close to the patient. A patient</w:t>
      </w:r>
      <w:r w:rsidR="00423D45" w:rsidRPr="005D71B6">
        <w:rPr>
          <w:rFonts w:eastAsia="Calibri" w:cstheme="minorHAnsi"/>
          <w:color w:val="000000"/>
        </w:rPr>
        <w:t xml:space="preserve">’s </w:t>
      </w:r>
      <w:r w:rsidRPr="005D71B6">
        <w:rPr>
          <w:rFonts w:eastAsia="Calibri" w:cstheme="minorHAnsi"/>
          <w:color w:val="000000"/>
        </w:rPr>
        <w:t>perceptions of what constitutes an intimate examination may differ from staff perceptions; sensitivity must always be shown in respect of the patient’s prior life experiences, disability, age, social, ethnic and cultural perspectives.</w:t>
      </w:r>
      <w:r w:rsidR="00FE0D32">
        <w:rPr>
          <w:rFonts w:eastAsia="Calibri" w:cstheme="minorHAnsi"/>
          <w:color w:val="000000"/>
        </w:rPr>
        <w:t xml:space="preserve"> </w:t>
      </w:r>
    </w:p>
    <w:p w14:paraId="26AC972D" w14:textId="2C90CFA6" w:rsidR="00E80B5B" w:rsidRPr="005D71B6" w:rsidRDefault="00FE0D32" w:rsidP="005D71B6">
      <w:pPr>
        <w:suppressAutoHyphens/>
        <w:autoSpaceDN w:val="0"/>
        <w:spacing w:line="276" w:lineRule="auto"/>
        <w:ind w:left="720"/>
        <w:jc w:val="both"/>
        <w:textAlignment w:val="baseline"/>
        <w:rPr>
          <w:rFonts w:eastAsia="Calibri" w:cstheme="minorHAnsi"/>
          <w:color w:val="000000"/>
        </w:rPr>
      </w:pPr>
      <w:r>
        <w:rPr>
          <w:rFonts w:eastAsia="Calibri" w:cstheme="minorHAnsi"/>
          <w:color w:val="000000"/>
        </w:rPr>
        <w:t>In line with current GMC guidance, these types of examination should not be carried out remotely except under exceptional circumstances, and then only in line with professional guidance.</w:t>
      </w:r>
    </w:p>
    <w:p w14:paraId="463058E3" w14:textId="77777777" w:rsidR="00E80B5B" w:rsidRPr="00B07326" w:rsidRDefault="00E80B5B" w:rsidP="005D71B6">
      <w:pPr>
        <w:suppressAutoHyphens/>
        <w:autoSpaceDN w:val="0"/>
        <w:spacing w:line="276" w:lineRule="auto"/>
        <w:jc w:val="both"/>
        <w:textAlignment w:val="baseline"/>
        <w:rPr>
          <w:rFonts w:eastAsia="Calibri" w:cstheme="minorHAnsi"/>
          <w:b/>
          <w:color w:val="000000"/>
        </w:rPr>
      </w:pPr>
      <w:r w:rsidRPr="005D71B6">
        <w:rPr>
          <w:rFonts w:eastAsia="Calibri" w:cstheme="minorHAnsi"/>
          <w:bCs/>
          <w:color w:val="000000"/>
        </w:rPr>
        <w:t>3.2.5</w:t>
      </w:r>
      <w:r w:rsidRPr="005D71B6">
        <w:rPr>
          <w:rFonts w:eastAsia="Calibri" w:cstheme="minorHAnsi"/>
          <w:bCs/>
          <w:color w:val="000000"/>
        </w:rPr>
        <w:tab/>
      </w:r>
      <w:r w:rsidRPr="00EC14E6">
        <w:rPr>
          <w:rFonts w:eastAsia="Calibri" w:cstheme="minorHAnsi"/>
          <w:b/>
          <w:color w:val="000000"/>
        </w:rPr>
        <w:t>Consent</w:t>
      </w:r>
      <w:r w:rsidRPr="00B07326">
        <w:rPr>
          <w:rFonts w:eastAsia="Calibri" w:cstheme="minorHAnsi"/>
          <w:b/>
          <w:color w:val="000000"/>
        </w:rPr>
        <w:t xml:space="preserve"> </w:t>
      </w:r>
    </w:p>
    <w:p w14:paraId="47CED781" w14:textId="77777777" w:rsidR="00E80B5B" w:rsidRPr="005D71B6" w:rsidRDefault="00E80B5B" w:rsidP="005D71B6">
      <w:pPr>
        <w:suppressAutoHyphens/>
        <w:autoSpaceDN w:val="0"/>
        <w:spacing w:line="276" w:lineRule="auto"/>
        <w:ind w:left="720"/>
        <w:jc w:val="both"/>
        <w:textAlignment w:val="baseline"/>
        <w:rPr>
          <w:rFonts w:eastAsia="Calibri" w:cstheme="minorHAnsi"/>
          <w:color w:val="000000"/>
        </w:rPr>
      </w:pPr>
      <w:r w:rsidRPr="005D71B6">
        <w:rPr>
          <w:rFonts w:eastAsia="Calibri" w:cstheme="minorHAnsi"/>
          <w:color w:val="000000"/>
        </w:rPr>
        <w:t xml:space="preserve">Consent is a </w:t>
      </w:r>
      <w:r w:rsidR="003D7B85" w:rsidRPr="005D71B6">
        <w:rPr>
          <w:rFonts w:eastAsia="Calibri" w:cstheme="minorHAnsi"/>
          <w:color w:val="000000"/>
        </w:rPr>
        <w:t>patient’s</w:t>
      </w:r>
      <w:r w:rsidRPr="005D71B6">
        <w:rPr>
          <w:rFonts w:eastAsia="Calibri" w:cstheme="minorHAnsi"/>
          <w:color w:val="000000"/>
        </w:rPr>
        <w:t xml:space="preserve"> agreement for a </w:t>
      </w:r>
      <w:r w:rsidR="00D91A28">
        <w:rPr>
          <w:rFonts w:eastAsia="Calibri" w:cstheme="minorHAnsi"/>
          <w:color w:val="000000"/>
        </w:rPr>
        <w:t>healthcare professional</w:t>
      </w:r>
      <w:r w:rsidRPr="005D71B6">
        <w:rPr>
          <w:rFonts w:eastAsia="Calibri" w:cstheme="minorHAnsi"/>
          <w:color w:val="000000"/>
        </w:rPr>
        <w:t xml:space="preserve"> to provide care. Before </w:t>
      </w:r>
      <w:r w:rsidR="00D91A28">
        <w:rPr>
          <w:rFonts w:eastAsia="Calibri" w:cstheme="minorHAnsi"/>
          <w:color w:val="000000"/>
        </w:rPr>
        <w:t>healthcare professional</w:t>
      </w:r>
      <w:r w:rsidRPr="005D71B6">
        <w:rPr>
          <w:rFonts w:eastAsia="Calibri" w:cstheme="minorHAnsi"/>
          <w:color w:val="000000"/>
        </w:rPr>
        <w:t xml:space="preserve">s examine, treat or care for any person they </w:t>
      </w:r>
      <w:r w:rsidRPr="001D4C57">
        <w:rPr>
          <w:rFonts w:eastAsia="Calibri" w:cstheme="minorHAnsi"/>
          <w:color w:val="000000"/>
        </w:rPr>
        <w:t>must obtain their valid consent.</w:t>
      </w:r>
      <w:r w:rsidRPr="005D71B6">
        <w:rPr>
          <w:rFonts w:eastAsia="Calibri" w:cstheme="minorHAnsi"/>
          <w:color w:val="000000"/>
        </w:rPr>
        <w:t xml:space="preserve"> </w:t>
      </w:r>
    </w:p>
    <w:p w14:paraId="652E3DF0" w14:textId="77777777" w:rsidR="00E80B5B" w:rsidRPr="005D71B6" w:rsidRDefault="00E80B5B" w:rsidP="005D71B6">
      <w:pPr>
        <w:suppressAutoHyphens/>
        <w:autoSpaceDN w:val="0"/>
        <w:spacing w:line="276" w:lineRule="auto"/>
        <w:ind w:left="720"/>
        <w:jc w:val="both"/>
        <w:textAlignment w:val="baseline"/>
        <w:rPr>
          <w:rFonts w:eastAsia="Calibri" w:cstheme="minorHAnsi"/>
          <w:color w:val="000000"/>
        </w:rPr>
      </w:pPr>
      <w:r w:rsidRPr="005D71B6">
        <w:rPr>
          <w:rFonts w:eastAsia="Calibri" w:cstheme="minorHAnsi"/>
          <w:color w:val="000000"/>
        </w:rPr>
        <w:t xml:space="preserve">There is a basic assumption that every adult has the capacity to decide whether to consent to, or refuse, proposed medical intervention, unless it is shown that they cannot understand information presented in a clear way. Staff must refer to the relevant consent and mental capacity policy in relation to this. </w:t>
      </w:r>
    </w:p>
    <w:p w14:paraId="3A0B045E" w14:textId="50112EE7" w:rsidR="00E80B5B" w:rsidRPr="005D71B6" w:rsidRDefault="00E80B5B" w:rsidP="005D71B6">
      <w:pPr>
        <w:suppressAutoHyphens/>
        <w:autoSpaceDN w:val="0"/>
        <w:spacing w:line="276" w:lineRule="auto"/>
        <w:ind w:left="720"/>
        <w:jc w:val="both"/>
        <w:textAlignment w:val="baseline"/>
        <w:rPr>
          <w:rFonts w:eastAsia="Calibri" w:cstheme="minorHAnsi"/>
          <w:color w:val="000000"/>
        </w:rPr>
      </w:pPr>
      <w:r w:rsidRPr="005D71B6">
        <w:rPr>
          <w:rFonts w:eastAsia="Calibri" w:cstheme="minorHAnsi"/>
          <w:color w:val="000000"/>
        </w:rPr>
        <w:t>Staff must be mindful that by attending a consultation it may be assumed that a patient</w:t>
      </w:r>
      <w:r w:rsidR="00C95953" w:rsidRPr="005D71B6">
        <w:rPr>
          <w:rFonts w:eastAsia="Calibri" w:cstheme="minorHAnsi"/>
          <w:color w:val="000000"/>
        </w:rPr>
        <w:t xml:space="preserve"> </w:t>
      </w:r>
      <w:r w:rsidRPr="005D71B6">
        <w:rPr>
          <w:rFonts w:eastAsia="Calibri" w:cstheme="minorHAnsi"/>
          <w:color w:val="000000"/>
        </w:rPr>
        <w:t xml:space="preserve">is seeking treatment. However, before proceeding with an examination it is vital that the </w:t>
      </w:r>
      <w:r w:rsidRPr="00EC14E6">
        <w:rPr>
          <w:rFonts w:eastAsia="Calibri" w:cstheme="minorHAnsi"/>
          <w:color w:val="000000"/>
        </w:rPr>
        <w:t>patient</w:t>
      </w:r>
      <w:r w:rsidR="001D4C57" w:rsidRPr="00EC14E6">
        <w:rPr>
          <w:rFonts w:eastAsia="Calibri" w:cstheme="minorHAnsi"/>
          <w:color w:val="000000"/>
        </w:rPr>
        <w:t>’s</w:t>
      </w:r>
      <w:r w:rsidRPr="00EC14E6">
        <w:rPr>
          <w:rFonts w:eastAsia="Calibri" w:cstheme="minorHAnsi"/>
          <w:color w:val="000000"/>
        </w:rPr>
        <w:t xml:space="preserve"> valid</w:t>
      </w:r>
      <w:r w:rsidRPr="005D71B6">
        <w:rPr>
          <w:rFonts w:eastAsia="Calibri" w:cstheme="minorHAnsi"/>
          <w:color w:val="000000"/>
        </w:rPr>
        <w:t xml:space="preserve"> consent is obtained. This means that the patient must have:</w:t>
      </w:r>
    </w:p>
    <w:p w14:paraId="53B35E5E" w14:textId="77777777" w:rsidR="00E80B5B" w:rsidRPr="005D71B6" w:rsidRDefault="00E80B5B" w:rsidP="005D71B6">
      <w:pPr>
        <w:pStyle w:val="ListParagraph"/>
        <w:numPr>
          <w:ilvl w:val="0"/>
          <w:numId w:val="35"/>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Capacity to make the decision</w:t>
      </w:r>
    </w:p>
    <w:p w14:paraId="23381C49" w14:textId="77777777" w:rsidR="00E80B5B" w:rsidRPr="005D71B6" w:rsidRDefault="00E80B5B" w:rsidP="005D71B6">
      <w:pPr>
        <w:pStyle w:val="ListParagraph"/>
        <w:numPr>
          <w:ilvl w:val="0"/>
          <w:numId w:val="35"/>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Received sufficient information</w:t>
      </w:r>
    </w:p>
    <w:p w14:paraId="3AA1D1B8" w14:textId="77777777" w:rsidR="00E80B5B" w:rsidRPr="005D71B6" w:rsidRDefault="00E80B5B" w:rsidP="005D71B6">
      <w:pPr>
        <w:pStyle w:val="ListParagraph"/>
        <w:numPr>
          <w:ilvl w:val="0"/>
          <w:numId w:val="35"/>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Not be acting under duress</w:t>
      </w:r>
    </w:p>
    <w:p w14:paraId="6CF75855" w14:textId="77777777" w:rsidR="00E80B5B" w:rsidRPr="005D71B6" w:rsidRDefault="00E80B5B" w:rsidP="005D71B6">
      <w:pPr>
        <w:autoSpaceDE w:val="0"/>
        <w:autoSpaceDN w:val="0"/>
        <w:adjustRightInd w:val="0"/>
        <w:spacing w:after="0" w:line="276" w:lineRule="auto"/>
        <w:ind w:left="1437" w:hanging="728"/>
        <w:rPr>
          <w:rFonts w:eastAsia="Calibri" w:cstheme="minorHAnsi"/>
          <w:color w:val="000000"/>
        </w:rPr>
      </w:pPr>
    </w:p>
    <w:p w14:paraId="6804A292" w14:textId="26F153C6" w:rsidR="005D71B6" w:rsidRDefault="00E80B5B" w:rsidP="005D71B6">
      <w:pPr>
        <w:suppressAutoHyphens/>
        <w:autoSpaceDN w:val="0"/>
        <w:spacing w:line="276" w:lineRule="auto"/>
        <w:ind w:left="709"/>
        <w:textAlignment w:val="baseline"/>
        <w:rPr>
          <w:rFonts w:eastAsia="Calibri" w:cstheme="minorHAnsi"/>
          <w:color w:val="000000"/>
        </w:rPr>
      </w:pPr>
      <w:r w:rsidRPr="005D71B6">
        <w:rPr>
          <w:rFonts w:eastAsia="Calibri" w:cstheme="minorHAnsi"/>
          <w:color w:val="000000"/>
        </w:rPr>
        <w:t xml:space="preserve">When the patient does not have the </w:t>
      </w:r>
      <w:r w:rsidR="005D71B6">
        <w:rPr>
          <w:rFonts w:eastAsia="Calibri" w:cstheme="minorHAnsi"/>
          <w:color w:val="000000"/>
        </w:rPr>
        <w:t xml:space="preserve">capacity to give </w:t>
      </w:r>
      <w:r w:rsidRPr="005D71B6">
        <w:rPr>
          <w:rFonts w:eastAsia="Calibri" w:cstheme="minorHAnsi"/>
          <w:color w:val="000000"/>
        </w:rPr>
        <w:t xml:space="preserve">consent for </w:t>
      </w:r>
      <w:r w:rsidR="005D71B6">
        <w:rPr>
          <w:rFonts w:eastAsia="Calibri" w:cstheme="minorHAnsi"/>
          <w:color w:val="000000"/>
        </w:rPr>
        <w:t xml:space="preserve">a </w:t>
      </w:r>
      <w:r w:rsidR="00D6619B" w:rsidRPr="00D6619B">
        <w:rPr>
          <w:rFonts w:eastAsia="Calibri" w:cstheme="minorHAnsi"/>
          <w:color w:val="000000"/>
        </w:rPr>
        <w:t>consultation</w:t>
      </w:r>
      <w:r w:rsidR="005D71B6">
        <w:rPr>
          <w:rFonts w:eastAsia="Calibri" w:cstheme="minorHAnsi"/>
          <w:color w:val="000000"/>
        </w:rPr>
        <w:t>, h</w:t>
      </w:r>
      <w:r w:rsidRPr="005D71B6">
        <w:rPr>
          <w:rFonts w:eastAsia="Calibri" w:cstheme="minorHAnsi"/>
          <w:color w:val="000000"/>
        </w:rPr>
        <w:t>ealthcare professionals must undertake an assessment of mental capacity and make the decision in the patient</w:t>
      </w:r>
      <w:r w:rsidR="006D1682" w:rsidRPr="005D71B6">
        <w:rPr>
          <w:rFonts w:eastAsia="Calibri" w:cstheme="minorHAnsi"/>
          <w:color w:val="000000"/>
        </w:rPr>
        <w:t>’s</w:t>
      </w:r>
      <w:r w:rsidRPr="005D71B6">
        <w:rPr>
          <w:rFonts w:eastAsia="Calibri" w:cstheme="minorHAnsi"/>
          <w:color w:val="000000"/>
        </w:rPr>
        <w:t xml:space="preserve"> best interests in line with the Mental Capacity Act 2005 and local policies. </w:t>
      </w:r>
    </w:p>
    <w:p w14:paraId="14DDB83F" w14:textId="7019A168" w:rsidR="005D71B6" w:rsidRDefault="00E80B5B" w:rsidP="005D71B6">
      <w:pPr>
        <w:suppressAutoHyphens/>
        <w:autoSpaceDN w:val="0"/>
        <w:spacing w:line="276" w:lineRule="auto"/>
        <w:ind w:left="709"/>
        <w:textAlignment w:val="baseline"/>
        <w:rPr>
          <w:rFonts w:eastAsia="Calibri" w:cstheme="minorHAnsi"/>
          <w:color w:val="000000"/>
        </w:rPr>
      </w:pPr>
      <w:r w:rsidRPr="005D71B6">
        <w:rPr>
          <w:rFonts w:eastAsia="Calibri" w:cstheme="minorHAnsi"/>
          <w:color w:val="000000"/>
        </w:rPr>
        <w:t>This must be clearly documented in the patient</w:t>
      </w:r>
      <w:r w:rsidR="006D1682" w:rsidRPr="005D71B6">
        <w:rPr>
          <w:rFonts w:eastAsia="Calibri" w:cstheme="minorHAnsi"/>
          <w:color w:val="000000"/>
        </w:rPr>
        <w:t>’s</w:t>
      </w:r>
      <w:r w:rsidRPr="005D71B6">
        <w:rPr>
          <w:rFonts w:eastAsia="Calibri" w:cstheme="minorHAnsi"/>
          <w:color w:val="000000"/>
        </w:rPr>
        <w:t xml:space="preserve"> notes</w:t>
      </w:r>
      <w:r w:rsidR="005D71B6">
        <w:rPr>
          <w:rFonts w:eastAsia="Calibri" w:cstheme="minorHAnsi"/>
          <w:color w:val="000000"/>
        </w:rPr>
        <w:t xml:space="preserve"> and should be applied to all </w:t>
      </w:r>
      <w:r w:rsidR="005D71B6" w:rsidRPr="005D71B6">
        <w:rPr>
          <w:rFonts w:eastAsia="Calibri" w:cstheme="minorHAnsi"/>
          <w:color w:val="000000"/>
        </w:rPr>
        <w:t>situation</w:t>
      </w:r>
      <w:r w:rsidR="005D71B6">
        <w:rPr>
          <w:rFonts w:eastAsia="Calibri" w:cstheme="minorHAnsi"/>
          <w:color w:val="000000"/>
        </w:rPr>
        <w:t xml:space="preserve">s </w:t>
      </w:r>
      <w:r w:rsidR="005D71B6" w:rsidRPr="005D71B6">
        <w:rPr>
          <w:rFonts w:eastAsia="Calibri" w:cstheme="minorHAnsi"/>
          <w:color w:val="000000"/>
        </w:rPr>
        <w:t>relating to an adult who does not have capacity</w:t>
      </w:r>
      <w:r w:rsidR="005D71B6">
        <w:rPr>
          <w:rFonts w:eastAsia="Calibri" w:cstheme="minorHAnsi"/>
          <w:color w:val="000000"/>
        </w:rPr>
        <w:t xml:space="preserve"> for a </w:t>
      </w:r>
      <w:r w:rsidR="00D6619B" w:rsidRPr="00D6619B">
        <w:rPr>
          <w:rFonts w:eastAsia="Calibri" w:cstheme="minorHAnsi"/>
          <w:color w:val="000000"/>
        </w:rPr>
        <w:t>consultation</w:t>
      </w:r>
      <w:r w:rsidRPr="005D71B6">
        <w:rPr>
          <w:rFonts w:eastAsia="Calibri" w:cstheme="minorHAnsi"/>
          <w:color w:val="000000"/>
        </w:rPr>
        <w:t xml:space="preserve">. </w:t>
      </w:r>
      <w:r w:rsidR="005D71B6" w:rsidRPr="005D71B6">
        <w:rPr>
          <w:rFonts w:eastAsia="Calibri" w:cstheme="minorHAnsi"/>
          <w:color w:val="000000"/>
        </w:rPr>
        <w:t>If in doubt</w:t>
      </w:r>
      <w:r w:rsidR="005D71B6">
        <w:rPr>
          <w:rFonts w:eastAsia="Calibri" w:cstheme="minorHAnsi"/>
          <w:color w:val="000000"/>
        </w:rPr>
        <w:t>,</w:t>
      </w:r>
      <w:r w:rsidR="005D71B6" w:rsidRPr="005D71B6">
        <w:rPr>
          <w:rFonts w:eastAsia="Calibri" w:cstheme="minorHAnsi"/>
          <w:color w:val="000000"/>
        </w:rPr>
        <w:t xml:space="preserve"> </w:t>
      </w:r>
      <w:r w:rsidR="005D71B6">
        <w:rPr>
          <w:rFonts w:eastAsia="Calibri" w:cstheme="minorHAnsi"/>
          <w:color w:val="000000"/>
        </w:rPr>
        <w:t>advice should be sought from the local</w:t>
      </w:r>
      <w:r w:rsidR="005D71B6" w:rsidRPr="005D71B6">
        <w:rPr>
          <w:rFonts w:eastAsia="Calibri" w:cstheme="minorHAnsi"/>
          <w:color w:val="000000"/>
        </w:rPr>
        <w:t xml:space="preserve"> safeguarding team.</w:t>
      </w:r>
    </w:p>
    <w:p w14:paraId="18F2105F" w14:textId="18A9A79E" w:rsidR="00721E63" w:rsidRDefault="00721E63" w:rsidP="00721E63">
      <w:pPr>
        <w:suppressAutoHyphens/>
        <w:autoSpaceDN w:val="0"/>
        <w:spacing w:line="276" w:lineRule="auto"/>
        <w:textAlignment w:val="baseline"/>
        <w:rPr>
          <w:rFonts w:eastAsia="Calibri" w:cstheme="minorHAnsi"/>
          <w:color w:val="000000"/>
        </w:rPr>
      </w:pPr>
      <w:r>
        <w:rPr>
          <w:rFonts w:eastAsia="Calibri" w:cstheme="minorHAnsi"/>
          <w:color w:val="000000"/>
        </w:rPr>
        <w:t>3.2.6</w:t>
      </w:r>
      <w:r>
        <w:rPr>
          <w:rFonts w:eastAsia="Calibri" w:cstheme="minorHAnsi"/>
          <w:color w:val="000000"/>
        </w:rPr>
        <w:tab/>
      </w:r>
      <w:r w:rsidR="00EC14E6">
        <w:rPr>
          <w:rFonts w:eastAsia="Calibri" w:cstheme="minorHAnsi"/>
          <w:b/>
          <w:bCs/>
          <w:color w:val="000000"/>
        </w:rPr>
        <w:t>H</w:t>
      </w:r>
      <w:r w:rsidR="00D91A28" w:rsidRPr="00EC14E6">
        <w:rPr>
          <w:rFonts w:eastAsia="Calibri" w:cstheme="minorHAnsi"/>
          <w:b/>
          <w:bCs/>
          <w:color w:val="000000"/>
        </w:rPr>
        <w:t xml:space="preserve">ealthcare </w:t>
      </w:r>
      <w:r w:rsidR="00EC14E6">
        <w:rPr>
          <w:rFonts w:eastAsia="Calibri" w:cstheme="minorHAnsi"/>
          <w:b/>
          <w:bCs/>
          <w:color w:val="000000"/>
        </w:rPr>
        <w:t>P</w:t>
      </w:r>
      <w:r w:rsidR="00D91A28" w:rsidRPr="00EC14E6">
        <w:rPr>
          <w:rFonts w:eastAsia="Calibri" w:cstheme="minorHAnsi"/>
          <w:b/>
          <w:bCs/>
          <w:color w:val="000000"/>
        </w:rPr>
        <w:t>rofessional</w:t>
      </w:r>
    </w:p>
    <w:p w14:paraId="196ACAEE" w14:textId="77777777" w:rsidR="00721E63" w:rsidRPr="005D71B6" w:rsidRDefault="00721E63" w:rsidP="00290F1F">
      <w:pPr>
        <w:suppressAutoHyphens/>
        <w:autoSpaceDN w:val="0"/>
        <w:spacing w:line="276" w:lineRule="auto"/>
        <w:ind w:left="720"/>
        <w:textAlignment w:val="baseline"/>
        <w:rPr>
          <w:rFonts w:eastAsia="Calibri" w:cstheme="minorHAnsi"/>
          <w:color w:val="000000"/>
        </w:rPr>
      </w:pPr>
      <w:r>
        <w:rPr>
          <w:rFonts w:eastAsia="Calibri" w:cstheme="minorHAnsi"/>
          <w:color w:val="000000"/>
        </w:rPr>
        <w:t xml:space="preserve">This is a </w:t>
      </w:r>
      <w:r w:rsidR="00BD657B">
        <w:rPr>
          <w:rFonts w:eastAsia="Calibri" w:cstheme="minorHAnsi"/>
          <w:color w:val="000000"/>
        </w:rPr>
        <w:t>person who holds a current registration with a relevant professional body</w:t>
      </w:r>
      <w:r w:rsidR="00290F1F">
        <w:rPr>
          <w:rFonts w:eastAsia="Calibri" w:cstheme="minorHAnsi"/>
          <w:color w:val="000000"/>
        </w:rPr>
        <w:t xml:space="preserve"> e.g. the Nursing and Midwifery Council for nurses, the General Medical Council for doctors, including GPs.</w:t>
      </w:r>
    </w:p>
    <w:p w14:paraId="30F7CBB4" w14:textId="77777777" w:rsidR="00C11261" w:rsidRPr="005D71B6" w:rsidRDefault="000E5E4D" w:rsidP="005D71B6">
      <w:pPr>
        <w:pStyle w:val="Heading1"/>
        <w:spacing w:line="276" w:lineRule="auto"/>
        <w:rPr>
          <w:rFonts w:asciiTheme="minorHAnsi" w:eastAsia="Calibri" w:hAnsiTheme="minorHAnsi" w:cstheme="minorHAnsi"/>
          <w:b/>
          <w:bCs/>
          <w:color w:val="000000"/>
        </w:rPr>
      </w:pPr>
      <w:bookmarkStart w:id="6" w:name="_Toc54620229"/>
      <w:r w:rsidRPr="005D71B6">
        <w:rPr>
          <w:rFonts w:asciiTheme="minorHAnsi" w:eastAsia="Calibri" w:hAnsiTheme="minorHAnsi" w:cstheme="minorHAnsi"/>
          <w:b/>
          <w:bCs/>
          <w:color w:val="000000"/>
        </w:rPr>
        <w:t xml:space="preserve">4. </w:t>
      </w:r>
      <w:r w:rsidR="00C11261" w:rsidRPr="005D71B6">
        <w:rPr>
          <w:rFonts w:asciiTheme="minorHAnsi" w:eastAsia="Calibri" w:hAnsiTheme="minorHAnsi" w:cstheme="minorHAnsi"/>
          <w:b/>
          <w:bCs/>
          <w:color w:val="000000"/>
        </w:rPr>
        <w:t>PROCEDURES</w:t>
      </w:r>
      <w:bookmarkEnd w:id="6"/>
    </w:p>
    <w:p w14:paraId="2D4E778F" w14:textId="77777777" w:rsidR="00604F48" w:rsidRPr="005D71B6" w:rsidRDefault="00604F48" w:rsidP="005D71B6">
      <w:pPr>
        <w:autoSpaceDE w:val="0"/>
        <w:autoSpaceDN w:val="0"/>
        <w:adjustRightInd w:val="0"/>
        <w:spacing w:after="0" w:line="276" w:lineRule="auto"/>
        <w:contextualSpacing/>
        <w:jc w:val="both"/>
        <w:rPr>
          <w:rFonts w:eastAsia="Calibri" w:cstheme="minorHAnsi"/>
          <w:b/>
          <w:bCs/>
          <w:color w:val="000000"/>
        </w:rPr>
      </w:pPr>
    </w:p>
    <w:p w14:paraId="364D6125" w14:textId="3DE0AB10" w:rsidR="005A7369" w:rsidRPr="005D71B6" w:rsidRDefault="00604F48" w:rsidP="005D71B6">
      <w:pPr>
        <w:pStyle w:val="Heading2"/>
        <w:rPr>
          <w:rFonts w:asciiTheme="minorHAnsi" w:eastAsia="Calibri" w:hAnsiTheme="minorHAnsi" w:cstheme="minorHAnsi"/>
          <w:b/>
          <w:color w:val="000000"/>
        </w:rPr>
      </w:pPr>
      <w:bookmarkStart w:id="7" w:name="_Toc54620230"/>
      <w:r w:rsidRPr="005D71B6">
        <w:rPr>
          <w:rFonts w:asciiTheme="minorHAnsi" w:eastAsia="Calibri" w:hAnsiTheme="minorHAnsi" w:cstheme="minorHAnsi"/>
          <w:b/>
          <w:color w:val="000000"/>
        </w:rPr>
        <w:t>4.1</w:t>
      </w:r>
      <w:r w:rsidRPr="005D71B6">
        <w:rPr>
          <w:rFonts w:asciiTheme="minorHAnsi" w:eastAsia="Calibri" w:hAnsiTheme="minorHAnsi" w:cstheme="minorHAnsi"/>
          <w:b/>
          <w:color w:val="000000"/>
        </w:rPr>
        <w:tab/>
      </w:r>
      <w:r w:rsidR="005A7369" w:rsidRPr="005D71B6">
        <w:rPr>
          <w:rFonts w:asciiTheme="minorHAnsi" w:eastAsia="Calibri" w:hAnsiTheme="minorHAnsi" w:cstheme="minorHAnsi"/>
          <w:b/>
          <w:color w:val="000000"/>
        </w:rPr>
        <w:t xml:space="preserve">Prior to a </w:t>
      </w:r>
      <w:r w:rsidR="005D71B6" w:rsidRPr="005D71B6">
        <w:rPr>
          <w:rFonts w:asciiTheme="minorHAnsi" w:eastAsia="Calibri" w:hAnsiTheme="minorHAnsi" w:cstheme="minorHAnsi"/>
          <w:b/>
          <w:color w:val="000000"/>
        </w:rPr>
        <w:t xml:space="preserve">clinical </w:t>
      </w:r>
      <w:r w:rsidR="00D6619B" w:rsidRPr="00D6619B">
        <w:rPr>
          <w:rFonts w:asciiTheme="minorHAnsi" w:eastAsia="Calibri" w:hAnsiTheme="minorHAnsi" w:cstheme="minorHAnsi"/>
          <w:b/>
          <w:bCs/>
          <w:color w:val="000000"/>
        </w:rPr>
        <w:t>consultation</w:t>
      </w:r>
      <w:r w:rsidR="005D71B6" w:rsidRPr="005D71B6">
        <w:rPr>
          <w:rFonts w:asciiTheme="minorHAnsi" w:eastAsia="Calibri" w:hAnsiTheme="minorHAnsi" w:cstheme="minorHAnsi"/>
          <w:b/>
          <w:color w:val="000000"/>
        </w:rPr>
        <w:t xml:space="preserve"> </w:t>
      </w:r>
      <w:r w:rsidR="005A7369" w:rsidRPr="005D71B6">
        <w:rPr>
          <w:rFonts w:asciiTheme="minorHAnsi" w:eastAsia="Calibri" w:hAnsiTheme="minorHAnsi" w:cstheme="minorHAnsi"/>
          <w:b/>
          <w:color w:val="000000"/>
        </w:rPr>
        <w:t>(including intimate procedures)</w:t>
      </w:r>
      <w:bookmarkEnd w:id="7"/>
    </w:p>
    <w:p w14:paraId="5194AB1F" w14:textId="77777777" w:rsidR="000F43BE" w:rsidRPr="005D71B6" w:rsidRDefault="000F43BE" w:rsidP="005D71B6">
      <w:pPr>
        <w:autoSpaceDE w:val="0"/>
        <w:autoSpaceDN w:val="0"/>
        <w:adjustRightInd w:val="0"/>
        <w:spacing w:after="0" w:line="276" w:lineRule="auto"/>
        <w:ind w:left="720" w:hanging="720"/>
        <w:jc w:val="both"/>
        <w:rPr>
          <w:rFonts w:eastAsia="Calibri" w:cstheme="minorHAnsi"/>
          <w:b/>
          <w:color w:val="000000"/>
        </w:rPr>
      </w:pPr>
    </w:p>
    <w:p w14:paraId="4F75A691" w14:textId="7611D36C" w:rsidR="00604F48" w:rsidRPr="005D71B6" w:rsidRDefault="005A7369" w:rsidP="005D71B6">
      <w:pPr>
        <w:autoSpaceDE w:val="0"/>
        <w:autoSpaceDN w:val="0"/>
        <w:adjustRightInd w:val="0"/>
        <w:spacing w:after="0" w:line="276" w:lineRule="auto"/>
        <w:ind w:left="709" w:hanging="709"/>
        <w:jc w:val="both"/>
        <w:rPr>
          <w:rFonts w:eastAsia="Calibri" w:cstheme="minorHAnsi"/>
          <w:color w:val="000000"/>
        </w:rPr>
      </w:pPr>
      <w:r w:rsidRPr="005D71B6">
        <w:rPr>
          <w:rFonts w:eastAsia="Calibri" w:cstheme="minorHAnsi"/>
          <w:color w:val="000000"/>
        </w:rPr>
        <w:t>4.1.1</w:t>
      </w:r>
      <w:r w:rsidRPr="005D71B6">
        <w:rPr>
          <w:rFonts w:eastAsia="Calibri" w:cstheme="minorHAnsi"/>
          <w:color w:val="000000"/>
        </w:rPr>
        <w:tab/>
      </w:r>
      <w:r w:rsidR="00D6619B">
        <w:rPr>
          <w:rFonts w:eastAsia="Calibri" w:cstheme="minorHAnsi"/>
          <w:color w:val="000000"/>
        </w:rPr>
        <w:t>The care home should e</w:t>
      </w:r>
      <w:r w:rsidR="00604F48" w:rsidRPr="005D71B6">
        <w:rPr>
          <w:rFonts w:eastAsia="Calibri" w:cstheme="minorHAnsi"/>
          <w:color w:val="000000"/>
        </w:rPr>
        <w:t xml:space="preserve">stablish </w:t>
      </w:r>
      <w:r w:rsidR="00D6619B">
        <w:rPr>
          <w:rFonts w:eastAsia="Calibri" w:cstheme="minorHAnsi"/>
          <w:color w:val="000000"/>
        </w:rPr>
        <w:t xml:space="preserve">that </w:t>
      </w:r>
      <w:r w:rsidR="00604F48" w:rsidRPr="005D71B6">
        <w:rPr>
          <w:rFonts w:eastAsia="Calibri" w:cstheme="minorHAnsi"/>
          <w:color w:val="000000"/>
        </w:rPr>
        <w:t>there is a genuine need for a</w:t>
      </w:r>
      <w:r w:rsidRPr="005D71B6">
        <w:rPr>
          <w:rFonts w:eastAsia="Calibri" w:cstheme="minorHAnsi"/>
          <w:color w:val="000000"/>
        </w:rPr>
        <w:t xml:space="preserve"> </w:t>
      </w:r>
      <w:r w:rsidR="00D6619B" w:rsidRPr="00D6619B">
        <w:rPr>
          <w:rFonts w:eastAsia="Calibri" w:cstheme="minorHAnsi"/>
          <w:color w:val="000000"/>
        </w:rPr>
        <w:t>consultation</w:t>
      </w:r>
      <w:r w:rsidR="00D6619B" w:rsidRPr="005D71B6">
        <w:rPr>
          <w:rFonts w:eastAsia="Calibri" w:cstheme="minorHAnsi"/>
          <w:color w:val="000000"/>
        </w:rPr>
        <w:t xml:space="preserve"> </w:t>
      </w:r>
      <w:r w:rsidR="00604F48" w:rsidRPr="005D71B6">
        <w:rPr>
          <w:rFonts w:eastAsia="Calibri" w:cstheme="minorHAnsi"/>
          <w:color w:val="000000"/>
        </w:rPr>
        <w:t xml:space="preserve">and discuss this with the patient. Explain to the patient why the </w:t>
      </w:r>
      <w:r w:rsidR="00D6619B" w:rsidRPr="00D6619B">
        <w:rPr>
          <w:rFonts w:eastAsia="Calibri" w:cstheme="minorHAnsi"/>
          <w:color w:val="000000"/>
        </w:rPr>
        <w:t>consultation</w:t>
      </w:r>
      <w:r w:rsidR="00D6619B" w:rsidRPr="005D71B6">
        <w:rPr>
          <w:rFonts w:eastAsia="Calibri" w:cstheme="minorHAnsi"/>
          <w:color w:val="000000"/>
        </w:rPr>
        <w:t xml:space="preserve"> </w:t>
      </w:r>
      <w:r w:rsidR="00604F48" w:rsidRPr="005D71B6">
        <w:rPr>
          <w:rFonts w:eastAsia="Calibri" w:cstheme="minorHAnsi"/>
          <w:color w:val="000000"/>
        </w:rPr>
        <w:t xml:space="preserve">is necessary giving opportunity for questions. </w:t>
      </w:r>
    </w:p>
    <w:p w14:paraId="6F83EE80" w14:textId="77777777" w:rsidR="005A7369" w:rsidRPr="005D71B6" w:rsidRDefault="005A7369" w:rsidP="005D71B6">
      <w:pPr>
        <w:autoSpaceDE w:val="0"/>
        <w:autoSpaceDN w:val="0"/>
        <w:adjustRightInd w:val="0"/>
        <w:spacing w:after="0" w:line="276" w:lineRule="auto"/>
        <w:ind w:left="709" w:hanging="709"/>
        <w:jc w:val="both"/>
        <w:rPr>
          <w:rFonts w:eastAsia="Calibri" w:cstheme="minorHAnsi"/>
          <w:color w:val="000000"/>
        </w:rPr>
      </w:pPr>
    </w:p>
    <w:p w14:paraId="33619EEF" w14:textId="575A3B36" w:rsidR="00604F48" w:rsidRPr="005D71B6" w:rsidRDefault="005A7369" w:rsidP="005D71B6">
      <w:pPr>
        <w:autoSpaceDE w:val="0"/>
        <w:autoSpaceDN w:val="0"/>
        <w:adjustRightInd w:val="0"/>
        <w:spacing w:after="0" w:line="276" w:lineRule="auto"/>
        <w:ind w:left="709" w:hanging="709"/>
        <w:jc w:val="both"/>
        <w:rPr>
          <w:rFonts w:eastAsia="Calibri" w:cstheme="minorHAnsi"/>
          <w:color w:val="000000"/>
        </w:rPr>
      </w:pPr>
      <w:r w:rsidRPr="005D71B6">
        <w:rPr>
          <w:rFonts w:eastAsia="Calibri" w:cstheme="minorHAnsi"/>
          <w:color w:val="000000"/>
        </w:rPr>
        <w:t>4.1.2</w:t>
      </w:r>
      <w:r w:rsidRPr="005D71B6">
        <w:rPr>
          <w:rFonts w:eastAsia="Calibri" w:cstheme="minorHAnsi"/>
          <w:color w:val="000000"/>
        </w:rPr>
        <w:tab/>
      </w:r>
      <w:r w:rsidR="00604F48" w:rsidRPr="005D71B6">
        <w:rPr>
          <w:rFonts w:eastAsia="Calibri" w:cstheme="minorHAnsi"/>
          <w:color w:val="000000"/>
        </w:rPr>
        <w:t xml:space="preserve">Establish </w:t>
      </w:r>
      <w:r w:rsidR="00F3257E">
        <w:rPr>
          <w:rFonts w:eastAsia="Calibri" w:cstheme="minorHAnsi"/>
          <w:color w:val="000000"/>
        </w:rPr>
        <w:t xml:space="preserve">whether </w:t>
      </w:r>
      <w:r w:rsidR="00604F48" w:rsidRPr="005D71B6">
        <w:rPr>
          <w:rFonts w:eastAsia="Calibri" w:cstheme="minorHAnsi"/>
          <w:color w:val="000000"/>
        </w:rPr>
        <w:t>there is a genuine need for a formal chaperone and discuss this with the patien</w:t>
      </w:r>
      <w:r w:rsidR="008C2D84" w:rsidRPr="005D71B6">
        <w:rPr>
          <w:rFonts w:eastAsia="Calibri" w:cstheme="minorHAnsi"/>
          <w:color w:val="000000"/>
        </w:rPr>
        <w:t xml:space="preserve">t </w:t>
      </w:r>
      <w:r w:rsidR="00604F48" w:rsidRPr="005D71B6">
        <w:rPr>
          <w:rFonts w:eastAsia="Calibri" w:cstheme="minorHAnsi"/>
          <w:color w:val="000000"/>
        </w:rPr>
        <w:t xml:space="preserve">prior to the </w:t>
      </w:r>
      <w:r w:rsidR="00D6619B" w:rsidRPr="00D6619B">
        <w:rPr>
          <w:rFonts w:eastAsia="Calibri" w:cstheme="minorHAnsi"/>
          <w:color w:val="000000"/>
        </w:rPr>
        <w:t>consultation</w:t>
      </w:r>
      <w:r w:rsidR="00D6619B" w:rsidRPr="005D71B6">
        <w:rPr>
          <w:rFonts w:eastAsia="Calibri" w:cstheme="minorHAnsi"/>
          <w:color w:val="000000"/>
        </w:rPr>
        <w:t xml:space="preserve"> </w:t>
      </w:r>
      <w:r w:rsidR="00604F48" w:rsidRPr="005D71B6">
        <w:rPr>
          <w:rFonts w:eastAsia="Calibri" w:cstheme="minorHAnsi"/>
          <w:color w:val="000000"/>
        </w:rPr>
        <w:t xml:space="preserve">taking place. </w:t>
      </w:r>
    </w:p>
    <w:p w14:paraId="431B092C" w14:textId="77777777" w:rsidR="005A7369" w:rsidRPr="005D71B6" w:rsidRDefault="005A7369" w:rsidP="005D71B6">
      <w:pPr>
        <w:autoSpaceDE w:val="0"/>
        <w:autoSpaceDN w:val="0"/>
        <w:adjustRightInd w:val="0"/>
        <w:spacing w:after="0" w:line="276" w:lineRule="auto"/>
        <w:ind w:left="709" w:hanging="709"/>
        <w:jc w:val="both"/>
        <w:rPr>
          <w:rFonts w:eastAsia="Calibri" w:cstheme="minorHAnsi"/>
          <w:color w:val="000000"/>
        </w:rPr>
      </w:pPr>
    </w:p>
    <w:p w14:paraId="7F3BA85C" w14:textId="77777777" w:rsidR="00C10B2C" w:rsidRDefault="005A7369" w:rsidP="00C10B2C">
      <w:pPr>
        <w:autoSpaceDE w:val="0"/>
        <w:autoSpaceDN w:val="0"/>
        <w:adjustRightInd w:val="0"/>
        <w:spacing w:after="0" w:line="276" w:lineRule="auto"/>
        <w:ind w:left="709" w:hanging="709"/>
        <w:jc w:val="both"/>
        <w:rPr>
          <w:rFonts w:eastAsia="Calibri" w:cstheme="minorHAnsi"/>
          <w:color w:val="000000"/>
        </w:rPr>
      </w:pPr>
      <w:r w:rsidRPr="00C10B2C">
        <w:rPr>
          <w:rFonts w:eastAsia="Calibri" w:cstheme="minorHAnsi"/>
          <w:color w:val="000000"/>
        </w:rPr>
        <w:t>4.1.3</w:t>
      </w:r>
      <w:r w:rsidRPr="00C10B2C">
        <w:rPr>
          <w:rFonts w:eastAsia="Calibri" w:cstheme="minorHAnsi"/>
          <w:color w:val="000000"/>
        </w:rPr>
        <w:tab/>
      </w:r>
      <w:r w:rsidR="00604F48" w:rsidRPr="00C10B2C">
        <w:rPr>
          <w:rFonts w:eastAsia="Calibri" w:cstheme="minorHAnsi"/>
          <w:color w:val="000000"/>
        </w:rPr>
        <w:t>Offer the use of a formal chaperone</w:t>
      </w:r>
      <w:r w:rsidR="00AC34EC" w:rsidRPr="00C10B2C">
        <w:rPr>
          <w:rFonts w:eastAsia="Calibri" w:cstheme="minorHAnsi"/>
          <w:color w:val="000000"/>
        </w:rPr>
        <w:t>.</w:t>
      </w:r>
      <w:r w:rsidR="00C10B2C">
        <w:rPr>
          <w:rFonts w:eastAsia="Calibri" w:cstheme="minorHAnsi"/>
          <w:color w:val="000000"/>
        </w:rPr>
        <w:t xml:space="preserve"> </w:t>
      </w:r>
      <w:r w:rsidR="00C10B2C" w:rsidRPr="00C10B2C">
        <w:rPr>
          <w:rFonts w:eastAsia="Calibri" w:cstheme="minorHAnsi"/>
          <w:color w:val="000000"/>
        </w:rPr>
        <w:t xml:space="preserve">Where possible, </w:t>
      </w:r>
      <w:r w:rsidR="00C10B2C">
        <w:rPr>
          <w:rFonts w:eastAsia="Calibri" w:cstheme="minorHAnsi"/>
          <w:color w:val="000000"/>
        </w:rPr>
        <w:t xml:space="preserve">they should be </w:t>
      </w:r>
      <w:r w:rsidR="00C10B2C" w:rsidRPr="00C10B2C">
        <w:rPr>
          <w:rFonts w:eastAsia="Calibri" w:cstheme="minorHAnsi"/>
          <w:color w:val="000000"/>
        </w:rPr>
        <w:t>the same sex as the patient</w:t>
      </w:r>
      <w:r w:rsidR="00C10B2C">
        <w:rPr>
          <w:rFonts w:eastAsia="Calibri" w:cstheme="minorHAnsi"/>
          <w:color w:val="000000"/>
        </w:rPr>
        <w:t>.</w:t>
      </w:r>
    </w:p>
    <w:p w14:paraId="2EB6C749" w14:textId="77777777" w:rsidR="00C10B2C" w:rsidRDefault="00C10B2C" w:rsidP="00C10B2C">
      <w:pPr>
        <w:autoSpaceDE w:val="0"/>
        <w:autoSpaceDN w:val="0"/>
        <w:adjustRightInd w:val="0"/>
        <w:spacing w:after="0" w:line="276" w:lineRule="auto"/>
        <w:ind w:firstLine="709"/>
        <w:jc w:val="both"/>
        <w:rPr>
          <w:rFonts w:eastAsia="Calibri" w:cstheme="minorHAnsi"/>
          <w:color w:val="000000"/>
        </w:rPr>
      </w:pPr>
    </w:p>
    <w:p w14:paraId="35080AB8" w14:textId="1D259017" w:rsidR="00C10B2C" w:rsidRPr="00C10B2C" w:rsidRDefault="00C63A32" w:rsidP="00C63A32">
      <w:pPr>
        <w:autoSpaceDE w:val="0"/>
        <w:autoSpaceDN w:val="0"/>
        <w:adjustRightInd w:val="0"/>
        <w:spacing w:after="0" w:line="276" w:lineRule="auto"/>
        <w:ind w:left="709" w:hanging="709"/>
        <w:jc w:val="both"/>
        <w:rPr>
          <w:rFonts w:eastAsia="Calibri" w:cstheme="minorHAnsi"/>
          <w:color w:val="000000"/>
        </w:rPr>
      </w:pPr>
      <w:r>
        <w:rPr>
          <w:rFonts w:eastAsia="Calibri" w:cstheme="minorHAnsi"/>
          <w:color w:val="000000"/>
        </w:rPr>
        <w:t>4.1.4</w:t>
      </w:r>
      <w:r>
        <w:rPr>
          <w:rFonts w:eastAsia="Calibri" w:cstheme="minorHAnsi"/>
          <w:color w:val="000000"/>
        </w:rPr>
        <w:tab/>
      </w:r>
      <w:r w:rsidR="00AC34EC" w:rsidRPr="00C10B2C">
        <w:rPr>
          <w:rFonts w:eastAsia="Calibri" w:cstheme="minorHAnsi"/>
          <w:color w:val="000000"/>
        </w:rPr>
        <w:t xml:space="preserve">If a formal chaperone is used, they must be introduced to the patient </w:t>
      </w:r>
      <w:r w:rsidR="00AC34EC" w:rsidRPr="00C10B2C">
        <w:rPr>
          <w:rFonts w:eastAsia="Calibri" w:cstheme="minorHAnsi"/>
          <w:color w:val="000000"/>
          <w:u w:val="single"/>
        </w:rPr>
        <w:t>and</w:t>
      </w:r>
      <w:r w:rsidR="00AC34EC" w:rsidRPr="00C10B2C">
        <w:rPr>
          <w:rFonts w:eastAsia="Calibri" w:cstheme="minorHAnsi"/>
          <w:color w:val="000000"/>
        </w:rPr>
        <w:t xml:space="preserve"> the healthcare professional prior to the </w:t>
      </w:r>
      <w:r w:rsidR="00D6619B" w:rsidRPr="00D6619B">
        <w:rPr>
          <w:rFonts w:eastAsia="Calibri" w:cstheme="minorHAnsi"/>
          <w:color w:val="000000"/>
        </w:rPr>
        <w:t>consultation</w:t>
      </w:r>
      <w:r w:rsidR="00D6619B" w:rsidRPr="00C10B2C">
        <w:rPr>
          <w:rFonts w:eastAsia="Calibri" w:cstheme="minorHAnsi"/>
          <w:color w:val="000000"/>
        </w:rPr>
        <w:t xml:space="preserve"> </w:t>
      </w:r>
      <w:r w:rsidR="00BC0FAC" w:rsidRPr="00C10B2C">
        <w:rPr>
          <w:rFonts w:eastAsia="Calibri" w:cstheme="minorHAnsi"/>
          <w:color w:val="000000"/>
        </w:rPr>
        <w:t>and</w:t>
      </w:r>
      <w:r w:rsidR="00AC34EC" w:rsidRPr="00C10B2C">
        <w:rPr>
          <w:rFonts w:eastAsia="Calibri" w:cstheme="minorHAnsi"/>
          <w:color w:val="000000"/>
        </w:rPr>
        <w:t xml:space="preserve"> roles and responsibilities</w:t>
      </w:r>
      <w:r w:rsidR="00BC0FAC" w:rsidRPr="00C10B2C">
        <w:rPr>
          <w:rFonts w:eastAsia="Calibri" w:cstheme="minorHAnsi"/>
          <w:color w:val="000000"/>
        </w:rPr>
        <w:t xml:space="preserve"> should be clarified to ensure that formal chaperones are not asked to undertake tasks that are outside of the</w:t>
      </w:r>
      <w:r w:rsidR="0009551E" w:rsidRPr="00C10B2C">
        <w:rPr>
          <w:rFonts w:eastAsia="Calibri" w:cstheme="minorHAnsi"/>
          <w:color w:val="000000"/>
        </w:rPr>
        <w:t xml:space="preserve"> scope of their job role</w:t>
      </w:r>
      <w:r w:rsidR="00AC34EC" w:rsidRPr="00C10B2C">
        <w:rPr>
          <w:rFonts w:eastAsia="Calibri" w:cstheme="minorHAnsi"/>
          <w:color w:val="000000"/>
        </w:rPr>
        <w:t>.</w:t>
      </w:r>
      <w:r w:rsidR="00C10B2C" w:rsidRPr="00C10B2C">
        <w:rPr>
          <w:rFonts w:eastAsia="Calibri" w:cstheme="minorHAnsi"/>
          <w:color w:val="000000"/>
        </w:rPr>
        <w:t xml:space="preserve"> </w:t>
      </w:r>
    </w:p>
    <w:p w14:paraId="10900E76" w14:textId="77777777" w:rsidR="00AC34EC" w:rsidRDefault="00604F48" w:rsidP="005D71B6">
      <w:pPr>
        <w:autoSpaceDE w:val="0"/>
        <w:autoSpaceDN w:val="0"/>
        <w:adjustRightInd w:val="0"/>
        <w:spacing w:after="0" w:line="276" w:lineRule="auto"/>
        <w:ind w:left="709" w:hanging="709"/>
        <w:jc w:val="both"/>
        <w:rPr>
          <w:rFonts w:eastAsia="Calibri" w:cstheme="minorHAnsi"/>
          <w:color w:val="000000"/>
        </w:rPr>
      </w:pPr>
      <w:r w:rsidRPr="005D71B6">
        <w:rPr>
          <w:rFonts w:eastAsia="Calibri" w:cstheme="minorHAnsi"/>
          <w:color w:val="000000"/>
        </w:rPr>
        <w:t xml:space="preserve"> </w:t>
      </w:r>
    </w:p>
    <w:p w14:paraId="018781A3" w14:textId="33A1937C" w:rsidR="00604F48" w:rsidRPr="005D71B6" w:rsidRDefault="00AC34EC" w:rsidP="005D71B6">
      <w:pPr>
        <w:autoSpaceDE w:val="0"/>
        <w:autoSpaceDN w:val="0"/>
        <w:adjustRightInd w:val="0"/>
        <w:spacing w:after="0" w:line="276" w:lineRule="auto"/>
        <w:ind w:left="709" w:hanging="709"/>
        <w:jc w:val="both"/>
        <w:rPr>
          <w:rFonts w:eastAsia="Calibri" w:cstheme="minorHAnsi"/>
          <w:color w:val="000000"/>
        </w:rPr>
      </w:pPr>
      <w:r>
        <w:rPr>
          <w:rFonts w:eastAsia="Calibri" w:cstheme="minorHAnsi"/>
          <w:color w:val="000000"/>
        </w:rPr>
        <w:t>4.1</w:t>
      </w:r>
      <w:r w:rsidR="00C63A32">
        <w:rPr>
          <w:rFonts w:eastAsia="Calibri" w:cstheme="minorHAnsi"/>
          <w:color w:val="000000"/>
        </w:rPr>
        <w:t>.5</w:t>
      </w:r>
      <w:r>
        <w:rPr>
          <w:rFonts w:eastAsia="Calibri" w:cstheme="minorHAnsi"/>
          <w:color w:val="000000"/>
        </w:rPr>
        <w:tab/>
        <w:t>I</w:t>
      </w:r>
      <w:r w:rsidR="00604F48" w:rsidRPr="005D71B6">
        <w:rPr>
          <w:rFonts w:eastAsia="Calibri" w:cstheme="minorHAnsi"/>
          <w:color w:val="000000"/>
        </w:rPr>
        <w:t xml:space="preserve">f </w:t>
      </w:r>
      <w:r>
        <w:rPr>
          <w:rFonts w:eastAsia="Calibri" w:cstheme="minorHAnsi"/>
          <w:color w:val="000000"/>
        </w:rPr>
        <w:t xml:space="preserve">the </w:t>
      </w:r>
      <w:r w:rsidR="00604F48" w:rsidRPr="005D71B6">
        <w:rPr>
          <w:rFonts w:eastAsia="Calibri" w:cstheme="minorHAnsi"/>
          <w:color w:val="000000"/>
        </w:rPr>
        <w:t xml:space="preserve">offer </w:t>
      </w:r>
      <w:r>
        <w:rPr>
          <w:rFonts w:eastAsia="Calibri" w:cstheme="minorHAnsi"/>
          <w:color w:val="000000"/>
        </w:rPr>
        <w:t>of a formal chaperone is</w:t>
      </w:r>
      <w:r w:rsidR="00604F48" w:rsidRPr="005D71B6">
        <w:rPr>
          <w:rFonts w:eastAsia="Calibri" w:cstheme="minorHAnsi"/>
          <w:color w:val="000000"/>
        </w:rPr>
        <w:t xml:space="preserve"> declined then this must be documented in the patient</w:t>
      </w:r>
      <w:r w:rsidR="006D1682" w:rsidRPr="005D71B6">
        <w:rPr>
          <w:rFonts w:eastAsia="Calibri" w:cstheme="minorHAnsi"/>
          <w:color w:val="000000"/>
        </w:rPr>
        <w:t>’s</w:t>
      </w:r>
      <w:r w:rsidR="00604F48" w:rsidRPr="005D71B6">
        <w:rPr>
          <w:rFonts w:eastAsia="Calibri" w:cstheme="minorHAnsi"/>
          <w:color w:val="000000"/>
        </w:rPr>
        <w:t xml:space="preserve"> notes. If a formal chaperone has been refused a </w:t>
      </w:r>
      <w:r w:rsidR="00D91A28">
        <w:rPr>
          <w:rFonts w:eastAsia="Calibri" w:cstheme="minorHAnsi"/>
          <w:color w:val="000000"/>
        </w:rPr>
        <w:t>healthcare professional</w:t>
      </w:r>
      <w:r w:rsidR="00604F48" w:rsidRPr="005D71B6">
        <w:rPr>
          <w:rFonts w:eastAsia="Calibri" w:cstheme="minorHAnsi"/>
          <w:color w:val="000000"/>
        </w:rPr>
        <w:t xml:space="preserve"> must decide whether to continue with the </w:t>
      </w:r>
      <w:r w:rsidR="00D6619B" w:rsidRPr="00D6619B">
        <w:rPr>
          <w:rFonts w:eastAsia="Calibri" w:cstheme="minorHAnsi"/>
          <w:color w:val="000000"/>
        </w:rPr>
        <w:t>consultation</w:t>
      </w:r>
      <w:r w:rsidR="00D6619B" w:rsidRPr="005D71B6">
        <w:rPr>
          <w:rFonts w:eastAsia="Calibri" w:cstheme="minorHAnsi"/>
          <w:color w:val="000000"/>
        </w:rPr>
        <w:t xml:space="preserve"> </w:t>
      </w:r>
      <w:r w:rsidR="00604F48" w:rsidRPr="005D71B6">
        <w:rPr>
          <w:rFonts w:eastAsia="Calibri" w:cstheme="minorHAnsi"/>
          <w:color w:val="000000"/>
        </w:rPr>
        <w:t xml:space="preserve">without, or to abandon the examination or procedure. If it is decided to </w:t>
      </w:r>
      <w:r w:rsidR="00D6619B">
        <w:rPr>
          <w:rFonts w:eastAsia="Calibri" w:cstheme="minorHAnsi"/>
          <w:color w:val="000000"/>
        </w:rPr>
        <w:t>continue</w:t>
      </w:r>
      <w:r w:rsidR="00604F48" w:rsidRPr="005D71B6">
        <w:rPr>
          <w:rFonts w:eastAsia="Calibri" w:cstheme="minorHAnsi"/>
          <w:color w:val="000000"/>
        </w:rPr>
        <w:t xml:space="preserve"> without a formal chaperone this should be discussed and documented. </w:t>
      </w:r>
    </w:p>
    <w:p w14:paraId="4685099B" w14:textId="77777777" w:rsidR="005A7369" w:rsidRPr="005D71B6" w:rsidRDefault="005A7369" w:rsidP="005D71B6">
      <w:pPr>
        <w:autoSpaceDE w:val="0"/>
        <w:autoSpaceDN w:val="0"/>
        <w:adjustRightInd w:val="0"/>
        <w:spacing w:after="0" w:line="276" w:lineRule="auto"/>
        <w:ind w:left="709" w:hanging="709"/>
        <w:jc w:val="both"/>
        <w:rPr>
          <w:rFonts w:eastAsia="Calibri" w:cstheme="minorHAnsi"/>
          <w:color w:val="000000"/>
        </w:rPr>
      </w:pPr>
    </w:p>
    <w:p w14:paraId="78CE4C68" w14:textId="77777777" w:rsidR="00604F48" w:rsidRPr="005D71B6" w:rsidRDefault="005A7369" w:rsidP="005D71B6">
      <w:pPr>
        <w:autoSpaceDE w:val="0"/>
        <w:autoSpaceDN w:val="0"/>
        <w:adjustRightInd w:val="0"/>
        <w:spacing w:after="0" w:line="276" w:lineRule="auto"/>
        <w:ind w:left="709" w:hanging="709"/>
        <w:jc w:val="both"/>
        <w:rPr>
          <w:rFonts w:eastAsia="Calibri" w:cstheme="minorHAnsi"/>
          <w:color w:val="000000"/>
        </w:rPr>
      </w:pPr>
      <w:r w:rsidRPr="005D71B6">
        <w:rPr>
          <w:rFonts w:eastAsia="Calibri" w:cstheme="minorHAnsi"/>
          <w:color w:val="000000"/>
        </w:rPr>
        <w:t>4.1.</w:t>
      </w:r>
      <w:r w:rsidR="00C63A32">
        <w:rPr>
          <w:rFonts w:eastAsia="Calibri" w:cstheme="minorHAnsi"/>
          <w:color w:val="000000"/>
        </w:rPr>
        <w:t>6</w:t>
      </w:r>
      <w:r w:rsidRPr="005D71B6">
        <w:rPr>
          <w:rFonts w:eastAsia="Calibri" w:cstheme="minorHAnsi"/>
          <w:color w:val="000000"/>
        </w:rPr>
        <w:tab/>
      </w:r>
      <w:r w:rsidR="00604F48" w:rsidRPr="005D71B6">
        <w:rPr>
          <w:rFonts w:eastAsia="Calibri" w:cstheme="minorHAnsi"/>
          <w:color w:val="000000"/>
        </w:rPr>
        <w:t xml:space="preserve">Where there are safeguarding concerns, and where it would not be appropriate for a family member to act as the </w:t>
      </w:r>
      <w:r w:rsidR="004C6986">
        <w:rPr>
          <w:rFonts w:eastAsia="Calibri" w:cstheme="minorHAnsi"/>
          <w:color w:val="000000"/>
        </w:rPr>
        <w:t>in</w:t>
      </w:r>
      <w:r w:rsidR="00604F48" w:rsidRPr="005D71B6">
        <w:rPr>
          <w:rFonts w:eastAsia="Calibri" w:cstheme="minorHAnsi"/>
          <w:color w:val="000000"/>
        </w:rPr>
        <w:t xml:space="preserve">formal chaperone , this should be explained to the family (and patient if appropriate) and a formal chaperone  should always be present. </w:t>
      </w:r>
    </w:p>
    <w:p w14:paraId="1D5639EE" w14:textId="77777777" w:rsidR="005A7369" w:rsidRPr="005D71B6" w:rsidRDefault="005A7369" w:rsidP="005D71B6">
      <w:pPr>
        <w:autoSpaceDE w:val="0"/>
        <w:autoSpaceDN w:val="0"/>
        <w:adjustRightInd w:val="0"/>
        <w:spacing w:after="0" w:line="276" w:lineRule="auto"/>
        <w:ind w:left="709" w:hanging="709"/>
        <w:jc w:val="both"/>
        <w:rPr>
          <w:rFonts w:eastAsia="Calibri" w:cstheme="minorHAnsi"/>
          <w:color w:val="000000"/>
        </w:rPr>
      </w:pPr>
    </w:p>
    <w:p w14:paraId="0FF91497" w14:textId="71698FF2" w:rsidR="00604F48" w:rsidRPr="005D71B6" w:rsidRDefault="005A7369" w:rsidP="005D71B6">
      <w:pPr>
        <w:autoSpaceDE w:val="0"/>
        <w:autoSpaceDN w:val="0"/>
        <w:adjustRightInd w:val="0"/>
        <w:spacing w:after="0" w:line="276" w:lineRule="auto"/>
        <w:ind w:left="709" w:hanging="709"/>
        <w:jc w:val="both"/>
        <w:rPr>
          <w:rFonts w:eastAsia="Calibri" w:cstheme="minorHAnsi"/>
          <w:color w:val="000000"/>
        </w:rPr>
      </w:pPr>
      <w:r w:rsidRPr="005D71B6">
        <w:rPr>
          <w:rFonts w:eastAsia="Calibri" w:cstheme="minorHAnsi"/>
          <w:color w:val="000000"/>
        </w:rPr>
        <w:t>4.1.</w:t>
      </w:r>
      <w:r w:rsidR="00C63A32">
        <w:rPr>
          <w:rFonts w:eastAsia="Calibri" w:cstheme="minorHAnsi"/>
          <w:color w:val="000000"/>
        </w:rPr>
        <w:t>7</w:t>
      </w:r>
      <w:r w:rsidRPr="005D71B6">
        <w:rPr>
          <w:rFonts w:eastAsia="Calibri" w:cstheme="minorHAnsi"/>
          <w:color w:val="000000"/>
        </w:rPr>
        <w:tab/>
      </w:r>
      <w:bookmarkStart w:id="8" w:name="_Hlk54615580"/>
      <w:r w:rsidR="00604F48" w:rsidRPr="005D71B6">
        <w:rPr>
          <w:rFonts w:eastAsia="Calibri" w:cstheme="minorHAnsi"/>
          <w:color w:val="000000"/>
        </w:rPr>
        <w:t xml:space="preserve">Obtain and document consent prior to the </w:t>
      </w:r>
      <w:r w:rsidR="00D6619B" w:rsidRPr="00D6619B">
        <w:rPr>
          <w:rFonts w:eastAsia="Calibri" w:cstheme="minorHAnsi"/>
          <w:color w:val="000000"/>
        </w:rPr>
        <w:t>consultation</w:t>
      </w:r>
      <w:r w:rsidR="00D6619B" w:rsidRPr="005D71B6">
        <w:rPr>
          <w:rFonts w:eastAsia="Calibri" w:cstheme="minorHAnsi"/>
          <w:color w:val="000000"/>
        </w:rPr>
        <w:t xml:space="preserve"> </w:t>
      </w:r>
      <w:r w:rsidR="00604F48" w:rsidRPr="005D71B6">
        <w:rPr>
          <w:rFonts w:eastAsia="Calibri" w:cstheme="minorHAnsi"/>
          <w:color w:val="000000"/>
        </w:rPr>
        <w:t xml:space="preserve">and be aware that consent may be withdrawn during the </w:t>
      </w:r>
      <w:r w:rsidR="00D6619B" w:rsidRPr="00D6619B">
        <w:rPr>
          <w:rFonts w:eastAsia="Calibri" w:cstheme="minorHAnsi"/>
          <w:color w:val="000000"/>
        </w:rPr>
        <w:t>consultation</w:t>
      </w:r>
      <w:r w:rsidR="00604F48" w:rsidRPr="005D71B6">
        <w:rPr>
          <w:rFonts w:eastAsia="Calibri" w:cstheme="minorHAnsi"/>
          <w:color w:val="000000"/>
        </w:rPr>
        <w:t xml:space="preserve">. In the case of the withdrawal of consent the </w:t>
      </w:r>
      <w:r w:rsidR="00D6619B" w:rsidRPr="00D6619B">
        <w:rPr>
          <w:rFonts w:eastAsia="Calibri" w:cstheme="minorHAnsi"/>
          <w:color w:val="000000"/>
        </w:rPr>
        <w:t>consultation</w:t>
      </w:r>
      <w:r w:rsidR="00D6619B" w:rsidRPr="005D71B6">
        <w:rPr>
          <w:rFonts w:eastAsia="Calibri" w:cstheme="minorHAnsi"/>
          <w:color w:val="000000"/>
        </w:rPr>
        <w:t xml:space="preserve"> </w:t>
      </w:r>
      <w:r w:rsidR="00604F48" w:rsidRPr="005D71B6">
        <w:rPr>
          <w:rFonts w:eastAsia="Calibri" w:cstheme="minorHAnsi"/>
          <w:color w:val="000000"/>
        </w:rPr>
        <w:t xml:space="preserve">will be discontinued. </w:t>
      </w:r>
    </w:p>
    <w:p w14:paraId="61979003" w14:textId="77777777" w:rsidR="005A7369" w:rsidRPr="005D71B6" w:rsidRDefault="005A7369" w:rsidP="005D71B6">
      <w:pPr>
        <w:autoSpaceDE w:val="0"/>
        <w:autoSpaceDN w:val="0"/>
        <w:adjustRightInd w:val="0"/>
        <w:spacing w:after="0" w:line="276" w:lineRule="auto"/>
        <w:ind w:left="709" w:hanging="709"/>
        <w:jc w:val="both"/>
        <w:rPr>
          <w:rFonts w:eastAsia="Calibri" w:cstheme="minorHAnsi"/>
          <w:color w:val="000000"/>
        </w:rPr>
      </w:pPr>
    </w:p>
    <w:p w14:paraId="0E7CB4E9" w14:textId="77777777" w:rsidR="0075643C" w:rsidRPr="005D71B6" w:rsidRDefault="005A7369" w:rsidP="005D71B6">
      <w:pPr>
        <w:autoSpaceDE w:val="0"/>
        <w:autoSpaceDN w:val="0"/>
        <w:adjustRightInd w:val="0"/>
        <w:spacing w:after="0" w:line="276" w:lineRule="auto"/>
        <w:ind w:left="709" w:hanging="709"/>
        <w:jc w:val="both"/>
        <w:rPr>
          <w:rFonts w:eastAsia="Calibri" w:cstheme="minorHAnsi"/>
          <w:color w:val="000000"/>
        </w:rPr>
      </w:pPr>
      <w:r w:rsidRPr="005D71B6">
        <w:rPr>
          <w:rFonts w:eastAsia="Calibri" w:cstheme="minorHAnsi"/>
          <w:color w:val="000000"/>
        </w:rPr>
        <w:t>4.1.</w:t>
      </w:r>
      <w:r w:rsidR="00C63A32">
        <w:rPr>
          <w:rFonts w:eastAsia="Calibri" w:cstheme="minorHAnsi"/>
          <w:color w:val="000000"/>
        </w:rPr>
        <w:t>8</w:t>
      </w:r>
      <w:r w:rsidRPr="005D71B6">
        <w:rPr>
          <w:rFonts w:eastAsia="Calibri" w:cstheme="minorHAnsi"/>
          <w:color w:val="000000"/>
        </w:rPr>
        <w:tab/>
      </w:r>
      <w:bookmarkStart w:id="9" w:name="_Hlk54624417"/>
      <w:r w:rsidR="0075643C" w:rsidRPr="005D71B6">
        <w:rPr>
          <w:rFonts w:eastAsia="Calibri" w:cstheme="minorHAnsi"/>
          <w:color w:val="000000"/>
        </w:rPr>
        <w:t>Relevant policies should be followed where there are issues relevant to mental capacity</w:t>
      </w:r>
      <w:bookmarkEnd w:id="9"/>
      <w:r w:rsidR="0075643C" w:rsidRPr="005D71B6">
        <w:rPr>
          <w:rFonts w:eastAsia="Calibri" w:cstheme="minorHAnsi"/>
          <w:color w:val="000000"/>
        </w:rPr>
        <w:t xml:space="preserve">. </w:t>
      </w:r>
    </w:p>
    <w:p w14:paraId="6134FEBF" w14:textId="77777777" w:rsidR="0075643C" w:rsidRPr="005D71B6" w:rsidRDefault="0075643C" w:rsidP="005D71B6">
      <w:pPr>
        <w:autoSpaceDE w:val="0"/>
        <w:autoSpaceDN w:val="0"/>
        <w:adjustRightInd w:val="0"/>
        <w:spacing w:after="0" w:line="276" w:lineRule="auto"/>
        <w:ind w:left="709" w:hanging="709"/>
        <w:jc w:val="both"/>
        <w:rPr>
          <w:rFonts w:eastAsia="Calibri" w:cstheme="minorHAnsi"/>
          <w:color w:val="000000"/>
        </w:rPr>
      </w:pPr>
    </w:p>
    <w:p w14:paraId="491DD6C1" w14:textId="74C8CAFE" w:rsidR="00604F48" w:rsidRPr="005D71B6" w:rsidRDefault="0075643C" w:rsidP="005D71B6">
      <w:pPr>
        <w:autoSpaceDE w:val="0"/>
        <w:autoSpaceDN w:val="0"/>
        <w:adjustRightInd w:val="0"/>
        <w:spacing w:after="0" w:line="276" w:lineRule="auto"/>
        <w:ind w:left="709" w:hanging="709"/>
        <w:jc w:val="both"/>
        <w:rPr>
          <w:rFonts w:eastAsia="Calibri" w:cstheme="minorHAnsi"/>
          <w:color w:val="000000"/>
        </w:rPr>
      </w:pPr>
      <w:r w:rsidRPr="005D71B6">
        <w:rPr>
          <w:rFonts w:eastAsia="Calibri" w:cstheme="minorHAnsi"/>
          <w:color w:val="000000"/>
        </w:rPr>
        <w:t>4.1.</w:t>
      </w:r>
      <w:r w:rsidR="00C63A32">
        <w:rPr>
          <w:rFonts w:eastAsia="Calibri" w:cstheme="minorHAnsi"/>
          <w:color w:val="000000"/>
        </w:rPr>
        <w:t>9</w:t>
      </w:r>
      <w:r w:rsidRPr="005D71B6">
        <w:rPr>
          <w:rFonts w:eastAsia="Calibri" w:cstheme="minorHAnsi"/>
          <w:color w:val="000000"/>
        </w:rPr>
        <w:tab/>
      </w:r>
      <w:r w:rsidR="00604F48" w:rsidRPr="005D71B6">
        <w:rPr>
          <w:rFonts w:eastAsia="Calibri" w:cstheme="minorHAnsi"/>
          <w:color w:val="000000"/>
        </w:rPr>
        <w:t xml:space="preserve">Offer the opportunity for the patient to talk in private with the formal chaperone prior to the </w:t>
      </w:r>
      <w:r w:rsidR="00D6619B" w:rsidRPr="00D6619B">
        <w:rPr>
          <w:rFonts w:eastAsia="Calibri" w:cstheme="minorHAnsi"/>
          <w:color w:val="000000"/>
        </w:rPr>
        <w:t>consultation</w:t>
      </w:r>
      <w:r w:rsidR="00604F48" w:rsidRPr="005D71B6">
        <w:rPr>
          <w:rFonts w:eastAsia="Calibri" w:cstheme="minorHAnsi"/>
          <w:color w:val="000000"/>
        </w:rPr>
        <w:t xml:space="preserve">. </w:t>
      </w:r>
    </w:p>
    <w:bookmarkEnd w:id="8"/>
    <w:p w14:paraId="18C47D23" w14:textId="77777777" w:rsidR="000F43BE" w:rsidRPr="005D71B6" w:rsidRDefault="000F43BE" w:rsidP="005D71B6">
      <w:pPr>
        <w:autoSpaceDE w:val="0"/>
        <w:autoSpaceDN w:val="0"/>
        <w:adjustRightInd w:val="0"/>
        <w:spacing w:after="0" w:line="276" w:lineRule="auto"/>
        <w:jc w:val="both"/>
        <w:rPr>
          <w:rFonts w:eastAsia="Calibri" w:cstheme="minorHAnsi"/>
          <w:color w:val="000000"/>
        </w:rPr>
      </w:pPr>
    </w:p>
    <w:p w14:paraId="45016515" w14:textId="2F2D2F72" w:rsidR="000F43BE" w:rsidRPr="005D71B6" w:rsidRDefault="005A7369" w:rsidP="005D71B6">
      <w:pPr>
        <w:pStyle w:val="Heading2"/>
        <w:spacing w:line="276" w:lineRule="auto"/>
        <w:rPr>
          <w:rFonts w:asciiTheme="minorHAnsi" w:eastAsia="Calibri" w:hAnsiTheme="minorHAnsi" w:cstheme="minorHAnsi"/>
          <w:b/>
          <w:bCs/>
          <w:color w:val="000000"/>
        </w:rPr>
      </w:pPr>
      <w:bookmarkStart w:id="10" w:name="_Toc54620231"/>
      <w:r w:rsidRPr="005D71B6">
        <w:rPr>
          <w:rFonts w:asciiTheme="minorHAnsi" w:eastAsia="Calibri" w:hAnsiTheme="minorHAnsi" w:cstheme="minorHAnsi"/>
          <w:b/>
          <w:bCs/>
          <w:color w:val="000000"/>
        </w:rPr>
        <w:t>4.2</w:t>
      </w:r>
      <w:r w:rsidRPr="005D71B6">
        <w:rPr>
          <w:rFonts w:asciiTheme="minorHAnsi" w:eastAsia="Calibri" w:hAnsiTheme="minorHAnsi" w:cstheme="minorHAnsi"/>
          <w:b/>
          <w:bCs/>
          <w:color w:val="000000"/>
        </w:rPr>
        <w:tab/>
      </w:r>
      <w:r w:rsidR="000F43BE" w:rsidRPr="005D71B6">
        <w:rPr>
          <w:rFonts w:asciiTheme="minorHAnsi" w:eastAsia="Calibri" w:hAnsiTheme="minorHAnsi" w:cstheme="minorHAnsi"/>
          <w:b/>
          <w:bCs/>
          <w:color w:val="000000"/>
        </w:rPr>
        <w:t xml:space="preserve">During a </w:t>
      </w:r>
      <w:r w:rsidR="005D71B6" w:rsidRPr="005D71B6">
        <w:rPr>
          <w:rFonts w:asciiTheme="minorHAnsi" w:eastAsia="Calibri" w:hAnsiTheme="minorHAnsi" w:cstheme="minorHAnsi"/>
          <w:b/>
          <w:bCs/>
          <w:color w:val="000000"/>
        </w:rPr>
        <w:t xml:space="preserve">clinical </w:t>
      </w:r>
      <w:r w:rsidR="00D6619B">
        <w:rPr>
          <w:rFonts w:asciiTheme="minorHAnsi" w:eastAsia="Calibri" w:hAnsiTheme="minorHAnsi" w:cstheme="minorHAnsi"/>
          <w:b/>
          <w:bCs/>
          <w:color w:val="000000"/>
        </w:rPr>
        <w:t>consultation</w:t>
      </w:r>
      <w:bookmarkEnd w:id="10"/>
    </w:p>
    <w:p w14:paraId="618FA766" w14:textId="77777777" w:rsidR="000F43BE" w:rsidRPr="005D71B6" w:rsidRDefault="000F43BE" w:rsidP="005D71B6">
      <w:pPr>
        <w:autoSpaceDE w:val="0"/>
        <w:autoSpaceDN w:val="0"/>
        <w:adjustRightInd w:val="0"/>
        <w:spacing w:after="0" w:line="276" w:lineRule="auto"/>
        <w:jc w:val="both"/>
        <w:rPr>
          <w:rFonts w:eastAsia="Calibri" w:cstheme="minorHAnsi"/>
          <w:color w:val="000000"/>
        </w:rPr>
      </w:pPr>
    </w:p>
    <w:p w14:paraId="5F15ECEA" w14:textId="620F3B49" w:rsidR="008B7A40" w:rsidRPr="005D71B6" w:rsidRDefault="005A7369"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4.2.1</w:t>
      </w:r>
      <w:r w:rsidRPr="005D71B6">
        <w:rPr>
          <w:rFonts w:eastAsia="Calibri" w:cstheme="minorHAnsi"/>
          <w:color w:val="000000"/>
        </w:rPr>
        <w:tab/>
      </w:r>
      <w:bookmarkStart w:id="11" w:name="_Hlk54615648"/>
      <w:r w:rsidR="008B7A40" w:rsidRPr="005D71B6">
        <w:rPr>
          <w:rFonts w:eastAsia="Calibri" w:cstheme="minorHAnsi"/>
          <w:color w:val="000000"/>
        </w:rPr>
        <w:t xml:space="preserve">Attention must be given to the environment ensuring adequacy is afforded to maintain dignity. Intimate examination should ideally take place in a closed room </w:t>
      </w:r>
      <w:r w:rsidR="001F7BF4" w:rsidRPr="005D71B6">
        <w:rPr>
          <w:rFonts w:eastAsia="Calibri" w:cstheme="minorHAnsi"/>
          <w:color w:val="000000"/>
        </w:rPr>
        <w:t xml:space="preserve">or a well screened area </w:t>
      </w:r>
      <w:r w:rsidR="008B7A40" w:rsidRPr="005D71B6">
        <w:rPr>
          <w:rFonts w:eastAsia="Calibri" w:cstheme="minorHAnsi"/>
          <w:color w:val="000000"/>
        </w:rPr>
        <w:t>that cannot be entered while the examination is in progress</w:t>
      </w:r>
      <w:r w:rsidR="001F7BF4" w:rsidRPr="005D71B6">
        <w:rPr>
          <w:rFonts w:eastAsia="Calibri" w:cstheme="minorHAnsi"/>
          <w:color w:val="000000"/>
        </w:rPr>
        <w:t>, with no interruptions for example phone calls or messages</w:t>
      </w:r>
      <w:r w:rsidR="008B7A40" w:rsidRPr="005D71B6">
        <w:rPr>
          <w:rFonts w:eastAsia="Calibri" w:cstheme="minorHAnsi"/>
          <w:color w:val="000000"/>
        </w:rPr>
        <w:t xml:space="preserve">. If this is not possible all efforts must be made to prevent any interruption or breach of the patient’s privacy and dignity throughout the </w:t>
      </w:r>
      <w:r w:rsidR="00D6619B" w:rsidRPr="00D6619B">
        <w:rPr>
          <w:rFonts w:eastAsia="Calibri" w:cstheme="minorHAnsi"/>
          <w:color w:val="000000"/>
        </w:rPr>
        <w:t>consultation</w:t>
      </w:r>
      <w:r w:rsidR="00D6619B" w:rsidRPr="005D71B6">
        <w:rPr>
          <w:rFonts w:eastAsia="Calibri" w:cstheme="minorHAnsi"/>
          <w:color w:val="000000"/>
        </w:rPr>
        <w:t xml:space="preserve"> </w:t>
      </w:r>
      <w:r w:rsidR="008B7A40" w:rsidRPr="005D71B6">
        <w:rPr>
          <w:rFonts w:eastAsia="Calibri" w:cstheme="minorHAnsi"/>
          <w:color w:val="000000"/>
        </w:rPr>
        <w:t xml:space="preserve">and a “do not enter” sign must be attached to the door. </w:t>
      </w:r>
    </w:p>
    <w:p w14:paraId="672EA652" w14:textId="77777777" w:rsidR="008B7A40" w:rsidRPr="005D71B6" w:rsidRDefault="008B7A40" w:rsidP="005D71B6">
      <w:pPr>
        <w:pStyle w:val="ListParagraph"/>
        <w:autoSpaceDE w:val="0"/>
        <w:autoSpaceDN w:val="0"/>
        <w:adjustRightInd w:val="0"/>
        <w:spacing w:after="0" w:line="276" w:lineRule="auto"/>
        <w:ind w:left="11"/>
        <w:jc w:val="both"/>
        <w:rPr>
          <w:rFonts w:eastAsia="Times New Roman" w:cstheme="minorHAnsi"/>
          <w:color w:val="000000"/>
          <w:lang w:eastAsia="en-GB"/>
        </w:rPr>
      </w:pPr>
    </w:p>
    <w:p w14:paraId="03AF856A" w14:textId="5030EAD4" w:rsidR="008B7A40" w:rsidRPr="005D71B6" w:rsidRDefault="008B7A40" w:rsidP="005D71B6">
      <w:pPr>
        <w:autoSpaceDE w:val="0"/>
        <w:autoSpaceDN w:val="0"/>
        <w:adjustRightInd w:val="0"/>
        <w:spacing w:after="0" w:line="276" w:lineRule="auto"/>
        <w:jc w:val="both"/>
        <w:rPr>
          <w:rFonts w:eastAsia="Calibri" w:cstheme="minorHAnsi"/>
          <w:color w:val="000000"/>
        </w:rPr>
      </w:pPr>
      <w:r w:rsidRPr="005D71B6">
        <w:rPr>
          <w:rFonts w:eastAsia="Times New Roman" w:cstheme="minorHAnsi"/>
          <w:color w:val="000000"/>
          <w:lang w:eastAsia="en-GB"/>
        </w:rPr>
        <w:t>4.</w:t>
      </w:r>
      <w:r w:rsidR="005A7369" w:rsidRPr="005D71B6">
        <w:rPr>
          <w:rFonts w:eastAsia="Times New Roman" w:cstheme="minorHAnsi"/>
          <w:color w:val="000000"/>
          <w:lang w:eastAsia="en-GB"/>
        </w:rPr>
        <w:t>2</w:t>
      </w:r>
      <w:r w:rsidRPr="005D71B6">
        <w:rPr>
          <w:rFonts w:eastAsia="Times New Roman" w:cstheme="minorHAnsi"/>
          <w:color w:val="000000"/>
          <w:lang w:eastAsia="en-GB"/>
        </w:rPr>
        <w:t>.2</w:t>
      </w:r>
      <w:r w:rsidRPr="005D71B6">
        <w:rPr>
          <w:rFonts w:eastAsia="Times New Roman" w:cstheme="minorHAnsi"/>
          <w:color w:val="000000"/>
          <w:lang w:eastAsia="en-GB"/>
        </w:rPr>
        <w:tab/>
        <w:t xml:space="preserve">The </w:t>
      </w:r>
      <w:r w:rsidR="00A14BF5">
        <w:rPr>
          <w:rFonts w:eastAsia="Times New Roman" w:cstheme="minorHAnsi"/>
          <w:color w:val="000000"/>
          <w:lang w:eastAsia="en-GB"/>
        </w:rPr>
        <w:t>f</w:t>
      </w:r>
      <w:r w:rsidRPr="005D71B6">
        <w:rPr>
          <w:rFonts w:eastAsia="Times New Roman" w:cstheme="minorHAnsi"/>
          <w:color w:val="000000"/>
          <w:lang w:eastAsia="en-GB"/>
        </w:rPr>
        <w:t xml:space="preserve">ormal </w:t>
      </w:r>
      <w:r w:rsidR="00A14BF5">
        <w:rPr>
          <w:rFonts w:eastAsia="Times New Roman" w:cstheme="minorHAnsi"/>
          <w:color w:val="000000"/>
          <w:lang w:eastAsia="en-GB"/>
        </w:rPr>
        <w:t>c</w:t>
      </w:r>
      <w:r w:rsidRPr="005D71B6">
        <w:rPr>
          <w:rFonts w:eastAsia="Times New Roman" w:cstheme="minorHAnsi"/>
          <w:color w:val="000000"/>
          <w:lang w:eastAsia="en-GB"/>
        </w:rPr>
        <w:t xml:space="preserve">haperone should be present </w:t>
      </w:r>
      <w:r w:rsidR="00A14BF5">
        <w:rPr>
          <w:rFonts w:eastAsia="Times New Roman" w:cstheme="minorHAnsi"/>
          <w:color w:val="000000"/>
          <w:lang w:eastAsia="en-GB"/>
        </w:rPr>
        <w:t xml:space="preserve">for </w:t>
      </w:r>
      <w:r w:rsidRPr="005D71B6">
        <w:rPr>
          <w:rFonts w:eastAsia="Times New Roman" w:cstheme="minorHAnsi"/>
          <w:color w:val="000000"/>
          <w:lang w:eastAsia="en-GB"/>
        </w:rPr>
        <w:t xml:space="preserve">the entirety of a </w:t>
      </w:r>
      <w:r w:rsidR="00D6619B" w:rsidRPr="00D6619B">
        <w:rPr>
          <w:rFonts w:eastAsia="Calibri" w:cstheme="minorHAnsi"/>
          <w:color w:val="000000"/>
        </w:rPr>
        <w:t>consultation</w:t>
      </w:r>
      <w:r w:rsidRPr="005D71B6">
        <w:rPr>
          <w:rFonts w:eastAsia="Times New Roman" w:cstheme="minorHAnsi"/>
          <w:color w:val="000000"/>
          <w:lang w:eastAsia="en-GB"/>
        </w:rPr>
        <w:t>.</w:t>
      </w:r>
    </w:p>
    <w:p w14:paraId="7F9DDD04" w14:textId="77777777" w:rsidR="008B7A40" w:rsidRPr="005D71B6" w:rsidRDefault="008B7A40" w:rsidP="005D71B6">
      <w:pPr>
        <w:autoSpaceDE w:val="0"/>
        <w:autoSpaceDN w:val="0"/>
        <w:adjustRightInd w:val="0"/>
        <w:spacing w:after="0" w:line="276" w:lineRule="auto"/>
        <w:jc w:val="both"/>
        <w:rPr>
          <w:rFonts w:eastAsia="Calibri" w:cstheme="minorHAnsi"/>
          <w:color w:val="000000"/>
        </w:rPr>
      </w:pPr>
    </w:p>
    <w:p w14:paraId="6634D46B" w14:textId="42F263E1" w:rsidR="0075643C" w:rsidRPr="005D71B6" w:rsidRDefault="008B7A40"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w:t>
      </w:r>
      <w:r w:rsidR="005A7369" w:rsidRPr="005D71B6">
        <w:rPr>
          <w:rFonts w:eastAsia="Calibri" w:cstheme="minorHAnsi"/>
          <w:color w:val="000000"/>
        </w:rPr>
        <w:t>2</w:t>
      </w:r>
      <w:r w:rsidRPr="005D71B6">
        <w:rPr>
          <w:rFonts w:eastAsia="Calibri" w:cstheme="minorHAnsi"/>
          <w:color w:val="000000"/>
        </w:rPr>
        <w:t>.3</w:t>
      </w:r>
      <w:r w:rsidRPr="005D71B6">
        <w:rPr>
          <w:rFonts w:eastAsia="Calibri" w:cstheme="minorHAnsi"/>
          <w:color w:val="000000"/>
        </w:rPr>
        <w:tab/>
        <w:t>There should be adequate facilities provided to enable the patient to get undressed in private</w:t>
      </w:r>
      <w:r w:rsidR="0075643C" w:rsidRPr="005D71B6">
        <w:rPr>
          <w:rFonts w:eastAsia="Calibri" w:cstheme="minorHAnsi"/>
          <w:color w:val="000000"/>
        </w:rPr>
        <w:t xml:space="preserve">. </w:t>
      </w:r>
      <w:r w:rsidR="004E03D3">
        <w:rPr>
          <w:rFonts w:eastAsia="Calibri" w:cstheme="minorHAnsi"/>
          <w:color w:val="000000"/>
        </w:rPr>
        <w:t xml:space="preserve">The formal chaperone should </w:t>
      </w:r>
      <w:r w:rsidR="0075643C" w:rsidRPr="005D71B6">
        <w:rPr>
          <w:rFonts w:eastAsia="Calibri" w:cstheme="minorHAnsi"/>
          <w:color w:val="000000"/>
        </w:rPr>
        <w:t xml:space="preserve">not help the patient to remove clothing unless they have asked </w:t>
      </w:r>
      <w:r w:rsidR="004E03D3">
        <w:rPr>
          <w:rFonts w:eastAsia="Calibri" w:cstheme="minorHAnsi"/>
          <w:color w:val="000000"/>
        </w:rPr>
        <w:t>for or indicated that they require help</w:t>
      </w:r>
      <w:r w:rsidR="0075643C" w:rsidRPr="005D71B6">
        <w:rPr>
          <w:rFonts w:eastAsia="Calibri" w:cstheme="minorHAnsi"/>
          <w:color w:val="000000"/>
        </w:rPr>
        <w:t xml:space="preserve">. Once the patient has undressed there should be no delay in commencing the </w:t>
      </w:r>
      <w:r w:rsidR="00D6619B" w:rsidRPr="00D6619B">
        <w:rPr>
          <w:rFonts w:eastAsia="Calibri" w:cstheme="minorHAnsi"/>
          <w:color w:val="000000"/>
        </w:rPr>
        <w:t>consultation</w:t>
      </w:r>
      <w:r w:rsidR="0075643C" w:rsidRPr="005D71B6">
        <w:rPr>
          <w:rFonts w:eastAsia="Calibri" w:cstheme="minorHAnsi"/>
          <w:color w:val="000000"/>
        </w:rPr>
        <w:t>.</w:t>
      </w:r>
    </w:p>
    <w:p w14:paraId="13C5F15A" w14:textId="77777777" w:rsidR="0075643C" w:rsidRPr="005D71B6" w:rsidRDefault="0075643C" w:rsidP="005D71B6">
      <w:pPr>
        <w:autoSpaceDE w:val="0"/>
        <w:autoSpaceDN w:val="0"/>
        <w:adjustRightInd w:val="0"/>
        <w:spacing w:after="0" w:line="276" w:lineRule="auto"/>
        <w:ind w:left="720" w:hanging="720"/>
        <w:jc w:val="both"/>
        <w:rPr>
          <w:rFonts w:eastAsia="Calibri" w:cstheme="minorHAnsi"/>
          <w:color w:val="000000"/>
        </w:rPr>
      </w:pPr>
    </w:p>
    <w:p w14:paraId="2BC8D36D" w14:textId="77777777" w:rsidR="005D77B1" w:rsidRPr="005D71B6" w:rsidRDefault="001F7BF4"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4.2.4</w:t>
      </w:r>
      <w:r w:rsidRPr="005D71B6">
        <w:rPr>
          <w:rFonts w:eastAsia="Calibri" w:cstheme="minorHAnsi"/>
          <w:color w:val="000000"/>
        </w:rPr>
        <w:tab/>
      </w:r>
      <w:r w:rsidR="0075643C" w:rsidRPr="005D71B6">
        <w:rPr>
          <w:rFonts w:eastAsia="Calibri" w:cstheme="minorHAnsi"/>
          <w:color w:val="000000"/>
        </w:rPr>
        <w:t>Maximise privacy and dignity at all times with the use of gowns/drapes.</w:t>
      </w:r>
      <w:r w:rsidR="005D77B1" w:rsidRPr="005D71B6">
        <w:rPr>
          <w:rFonts w:eastAsia="Calibri" w:cstheme="minorHAnsi"/>
          <w:color w:val="000000"/>
        </w:rPr>
        <w:t xml:space="preserve"> Only the part of the patient’s body that is being examined should be exposed and for the shortest time possible. </w:t>
      </w:r>
    </w:p>
    <w:p w14:paraId="5263CC3F" w14:textId="77777777" w:rsidR="008B7A40" w:rsidRPr="005D71B6" w:rsidRDefault="008B7A40" w:rsidP="005D71B6">
      <w:pPr>
        <w:autoSpaceDE w:val="0"/>
        <w:autoSpaceDN w:val="0"/>
        <w:adjustRightInd w:val="0"/>
        <w:spacing w:after="0" w:line="276" w:lineRule="auto"/>
        <w:jc w:val="both"/>
        <w:rPr>
          <w:rFonts w:eastAsia="Calibri" w:cstheme="minorHAnsi"/>
          <w:color w:val="000000"/>
        </w:rPr>
      </w:pPr>
    </w:p>
    <w:p w14:paraId="599F69F2" w14:textId="207DA89F" w:rsidR="008B7A40" w:rsidRPr="005D71B6" w:rsidRDefault="0015600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4.2.5</w:t>
      </w:r>
      <w:r w:rsidRPr="005D71B6">
        <w:rPr>
          <w:rFonts w:eastAsia="Calibri" w:cstheme="minorHAnsi"/>
          <w:color w:val="000000"/>
        </w:rPr>
        <w:tab/>
      </w:r>
      <w:r w:rsidR="008B7A40" w:rsidRPr="005D71B6">
        <w:rPr>
          <w:rFonts w:eastAsia="Calibri" w:cstheme="minorHAnsi"/>
          <w:color w:val="000000"/>
        </w:rPr>
        <w:t>If a</w:t>
      </w:r>
      <w:r w:rsidR="00D6619B">
        <w:rPr>
          <w:rFonts w:eastAsia="Calibri" w:cstheme="minorHAnsi"/>
          <w:color w:val="000000"/>
        </w:rPr>
        <w:t xml:space="preserve">n examination or procedure </w:t>
      </w:r>
      <w:r w:rsidR="008B7A40" w:rsidRPr="005D71B6">
        <w:rPr>
          <w:rFonts w:eastAsia="Calibri" w:cstheme="minorHAnsi"/>
          <w:color w:val="000000"/>
        </w:rPr>
        <w:t>involves contact with blood or body fluids then the appropriate personal protective equipment (PPE) should be used. Additional PPE may be required during the Covid-19 pandemic</w:t>
      </w:r>
      <w:r w:rsidR="0047385E" w:rsidRPr="005D71B6">
        <w:rPr>
          <w:rFonts w:eastAsia="Calibri" w:cstheme="minorHAnsi"/>
          <w:color w:val="000000"/>
        </w:rPr>
        <w:t xml:space="preserve"> (refer to current guidance)</w:t>
      </w:r>
      <w:r w:rsidR="008B7A40" w:rsidRPr="005D71B6">
        <w:rPr>
          <w:rFonts w:eastAsia="Calibri" w:cstheme="minorHAnsi"/>
          <w:color w:val="000000"/>
        </w:rPr>
        <w:t xml:space="preserve">. Ensure hand hygiene is performed before and after any contact with the patient/resident. </w:t>
      </w:r>
    </w:p>
    <w:p w14:paraId="53B059AE" w14:textId="77777777" w:rsidR="008B7A40" w:rsidRPr="005D71B6" w:rsidRDefault="008B7A40" w:rsidP="005D71B6">
      <w:pPr>
        <w:autoSpaceDE w:val="0"/>
        <w:autoSpaceDN w:val="0"/>
        <w:adjustRightInd w:val="0"/>
        <w:spacing w:after="0" w:line="276" w:lineRule="auto"/>
        <w:jc w:val="both"/>
        <w:rPr>
          <w:rFonts w:eastAsia="Calibri" w:cstheme="minorHAnsi"/>
          <w:color w:val="000000"/>
        </w:rPr>
      </w:pPr>
    </w:p>
    <w:p w14:paraId="2F6D5036" w14:textId="6DEC6AA4" w:rsidR="0075643C" w:rsidRPr="005D71B6" w:rsidRDefault="0015600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4.2.6</w:t>
      </w:r>
      <w:r w:rsidRPr="005D71B6">
        <w:rPr>
          <w:rFonts w:eastAsia="Calibri" w:cstheme="minorHAnsi"/>
          <w:color w:val="000000"/>
        </w:rPr>
        <w:tab/>
      </w:r>
      <w:r w:rsidR="0047385E" w:rsidRPr="005D71B6">
        <w:rPr>
          <w:rFonts w:eastAsia="Calibri" w:cstheme="minorHAnsi"/>
          <w:color w:val="000000"/>
        </w:rPr>
        <w:t>T</w:t>
      </w:r>
      <w:r w:rsidR="0075643C" w:rsidRPr="005D71B6">
        <w:rPr>
          <w:rFonts w:eastAsia="Calibri" w:cstheme="minorHAnsi"/>
          <w:color w:val="000000"/>
        </w:rPr>
        <w:t xml:space="preserve">he </w:t>
      </w:r>
      <w:r w:rsidR="00D91A28">
        <w:rPr>
          <w:rFonts w:eastAsia="Calibri" w:cstheme="minorHAnsi"/>
          <w:color w:val="000000"/>
        </w:rPr>
        <w:t>healthcare professional</w:t>
      </w:r>
      <w:r w:rsidR="0075643C" w:rsidRPr="005D71B6">
        <w:rPr>
          <w:rFonts w:eastAsia="Calibri" w:cstheme="minorHAnsi"/>
          <w:color w:val="000000"/>
        </w:rPr>
        <w:t xml:space="preserve"> must give clear information to the patient </w:t>
      </w:r>
      <w:r w:rsidR="0047385E" w:rsidRPr="005D71B6">
        <w:rPr>
          <w:rFonts w:eastAsia="Calibri" w:cstheme="minorHAnsi"/>
          <w:color w:val="000000"/>
        </w:rPr>
        <w:t xml:space="preserve">throughout the </w:t>
      </w:r>
      <w:bookmarkStart w:id="12" w:name="_Hlk54620190"/>
      <w:r w:rsidR="00D6619B">
        <w:rPr>
          <w:rFonts w:eastAsia="Calibri" w:cstheme="minorHAnsi"/>
          <w:color w:val="000000"/>
        </w:rPr>
        <w:t>consultation</w:t>
      </w:r>
      <w:bookmarkEnd w:id="12"/>
      <w:r w:rsidR="0075643C" w:rsidRPr="005D71B6">
        <w:rPr>
          <w:rFonts w:eastAsia="Calibri" w:cstheme="minorHAnsi"/>
          <w:color w:val="000000"/>
        </w:rPr>
        <w:t xml:space="preserve">, explaining what they are going to do before they do it. If this differs from what the patient has been told beforehand, the </w:t>
      </w:r>
      <w:r w:rsidR="00D91A28">
        <w:rPr>
          <w:rFonts w:eastAsia="Calibri" w:cstheme="minorHAnsi"/>
          <w:color w:val="000000"/>
        </w:rPr>
        <w:t>healthcare professional</w:t>
      </w:r>
      <w:r w:rsidR="0075643C" w:rsidRPr="005D71B6">
        <w:rPr>
          <w:rFonts w:eastAsia="Calibri" w:cstheme="minorHAnsi"/>
          <w:color w:val="000000"/>
        </w:rPr>
        <w:t xml:space="preserve"> must explain why and seek the patient’s permission. The </w:t>
      </w:r>
      <w:r w:rsidR="00D91A28">
        <w:rPr>
          <w:rFonts w:eastAsia="Calibri" w:cstheme="minorHAnsi"/>
          <w:color w:val="000000"/>
        </w:rPr>
        <w:t>healthcare professional</w:t>
      </w:r>
      <w:r w:rsidR="0075643C" w:rsidRPr="005D71B6">
        <w:rPr>
          <w:rFonts w:eastAsia="Calibri" w:cstheme="minorHAnsi"/>
          <w:color w:val="000000"/>
        </w:rPr>
        <w:t xml:space="preserve"> must stop the </w:t>
      </w:r>
      <w:r w:rsidR="00D6619B">
        <w:rPr>
          <w:rFonts w:eastAsia="Calibri" w:cstheme="minorHAnsi"/>
          <w:color w:val="000000"/>
        </w:rPr>
        <w:t>consultation</w:t>
      </w:r>
      <w:r w:rsidR="00D6619B" w:rsidRPr="005D71B6">
        <w:rPr>
          <w:rFonts w:eastAsia="Calibri" w:cstheme="minorHAnsi"/>
          <w:color w:val="000000"/>
        </w:rPr>
        <w:t xml:space="preserve"> </w:t>
      </w:r>
      <w:r w:rsidR="0075643C" w:rsidRPr="005D71B6">
        <w:rPr>
          <w:rFonts w:eastAsia="Calibri" w:cstheme="minorHAnsi"/>
          <w:color w:val="000000"/>
        </w:rPr>
        <w:t xml:space="preserve">if the patient requests this. </w:t>
      </w:r>
    </w:p>
    <w:p w14:paraId="0FAB05F5" w14:textId="77777777" w:rsidR="0075643C" w:rsidRPr="005D71B6" w:rsidRDefault="0075643C" w:rsidP="005D71B6">
      <w:pPr>
        <w:autoSpaceDE w:val="0"/>
        <w:autoSpaceDN w:val="0"/>
        <w:adjustRightInd w:val="0"/>
        <w:spacing w:after="0" w:line="276" w:lineRule="auto"/>
        <w:ind w:left="720" w:hanging="720"/>
        <w:jc w:val="both"/>
        <w:rPr>
          <w:rFonts w:eastAsia="Calibri" w:cstheme="minorHAnsi"/>
          <w:color w:val="000000"/>
        </w:rPr>
      </w:pPr>
    </w:p>
    <w:p w14:paraId="2F102F6B" w14:textId="770C3370" w:rsidR="008B7A40" w:rsidRPr="005D71B6" w:rsidRDefault="0075643C"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4.2.7</w:t>
      </w:r>
      <w:r w:rsidRPr="005D71B6">
        <w:rPr>
          <w:rFonts w:eastAsia="Calibri" w:cstheme="minorHAnsi"/>
          <w:color w:val="000000"/>
        </w:rPr>
        <w:tab/>
      </w:r>
      <w:r w:rsidR="008B7A40" w:rsidRPr="005D71B6">
        <w:rPr>
          <w:rFonts w:eastAsia="Calibri" w:cstheme="minorHAnsi"/>
          <w:color w:val="000000"/>
        </w:rPr>
        <w:t xml:space="preserve">During the </w:t>
      </w:r>
      <w:r w:rsidR="00D6619B">
        <w:rPr>
          <w:rFonts w:eastAsia="Calibri" w:cstheme="minorHAnsi"/>
          <w:color w:val="000000"/>
        </w:rPr>
        <w:t>consultation</w:t>
      </w:r>
      <w:r w:rsidR="008B7A40" w:rsidRPr="005D71B6">
        <w:rPr>
          <w:rFonts w:eastAsia="Calibri" w:cstheme="minorHAnsi"/>
          <w:color w:val="000000"/>
        </w:rPr>
        <w:t>, the formal chaperone should be able to offer reassurance</w:t>
      </w:r>
      <w:r w:rsidR="00AB7278" w:rsidRPr="005D71B6">
        <w:rPr>
          <w:rFonts w:eastAsia="Calibri" w:cstheme="minorHAnsi"/>
          <w:color w:val="000000"/>
        </w:rPr>
        <w:t xml:space="preserve">. They should </w:t>
      </w:r>
      <w:r w:rsidR="008B7A40" w:rsidRPr="005D71B6">
        <w:rPr>
          <w:rFonts w:eastAsia="Calibri" w:cstheme="minorHAnsi"/>
          <w:color w:val="000000"/>
        </w:rPr>
        <w:t xml:space="preserve">be respectful of the patient’s privacy and dignity and avoid any irrelevant discussion or personal comments. </w:t>
      </w:r>
    </w:p>
    <w:p w14:paraId="1AF7E42E" w14:textId="77777777" w:rsidR="008B7A40" w:rsidRPr="005D71B6" w:rsidRDefault="008B7A40" w:rsidP="005D71B6">
      <w:pPr>
        <w:autoSpaceDE w:val="0"/>
        <w:autoSpaceDN w:val="0"/>
        <w:adjustRightInd w:val="0"/>
        <w:spacing w:after="0" w:line="276" w:lineRule="auto"/>
        <w:jc w:val="both"/>
        <w:rPr>
          <w:rFonts w:eastAsia="Calibri" w:cstheme="minorHAnsi"/>
          <w:color w:val="000000"/>
        </w:rPr>
      </w:pPr>
    </w:p>
    <w:p w14:paraId="32F9770D" w14:textId="77777777" w:rsidR="0075643C" w:rsidRPr="005D71B6" w:rsidRDefault="0015600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4.2.8</w:t>
      </w:r>
      <w:r w:rsidRPr="005D71B6">
        <w:rPr>
          <w:rFonts w:eastAsia="Calibri" w:cstheme="minorHAnsi"/>
          <w:color w:val="000000"/>
        </w:rPr>
        <w:tab/>
      </w:r>
      <w:r w:rsidR="0075643C" w:rsidRPr="005D71B6">
        <w:rPr>
          <w:rFonts w:eastAsia="Calibri" w:cstheme="minorHAnsi"/>
          <w:color w:val="000000"/>
        </w:rPr>
        <w:t xml:space="preserve">The formal chaperone should always remain alert to verbal and non-verbal signs of distress from the patient. </w:t>
      </w:r>
    </w:p>
    <w:p w14:paraId="27590C5C" w14:textId="77777777" w:rsidR="0075643C" w:rsidRPr="005D71B6" w:rsidRDefault="0075643C" w:rsidP="005D71B6">
      <w:pPr>
        <w:autoSpaceDE w:val="0"/>
        <w:autoSpaceDN w:val="0"/>
        <w:adjustRightInd w:val="0"/>
        <w:spacing w:after="0" w:line="276" w:lineRule="auto"/>
        <w:ind w:left="720" w:hanging="720"/>
        <w:jc w:val="both"/>
        <w:rPr>
          <w:rFonts w:eastAsia="Calibri" w:cstheme="minorHAnsi"/>
          <w:color w:val="000000"/>
        </w:rPr>
      </w:pPr>
    </w:p>
    <w:p w14:paraId="1E3BE8B6" w14:textId="270714B2" w:rsidR="008B7A40" w:rsidRPr="005D71B6" w:rsidRDefault="0075643C"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4.2.9</w:t>
      </w:r>
      <w:r w:rsidRPr="005D71B6">
        <w:rPr>
          <w:rFonts w:eastAsia="Calibri" w:cstheme="minorHAnsi"/>
          <w:color w:val="000000"/>
        </w:rPr>
        <w:tab/>
      </w:r>
      <w:r w:rsidR="00AB7278" w:rsidRPr="005D71B6">
        <w:rPr>
          <w:rFonts w:eastAsia="Calibri" w:cstheme="minorHAnsi"/>
          <w:color w:val="000000"/>
        </w:rPr>
        <w:t xml:space="preserve">The </w:t>
      </w:r>
      <w:r w:rsidR="00D91A28">
        <w:rPr>
          <w:rFonts w:eastAsia="Calibri" w:cstheme="minorHAnsi"/>
          <w:color w:val="000000"/>
        </w:rPr>
        <w:t>healthcare professional</w:t>
      </w:r>
      <w:r w:rsidR="00AB7278" w:rsidRPr="005D71B6">
        <w:rPr>
          <w:rFonts w:eastAsia="Calibri" w:cstheme="minorHAnsi"/>
          <w:color w:val="000000"/>
        </w:rPr>
        <w:t xml:space="preserve"> should b</w:t>
      </w:r>
      <w:r w:rsidR="008B7A40" w:rsidRPr="005D71B6">
        <w:rPr>
          <w:rFonts w:eastAsia="Calibri" w:cstheme="minorHAnsi"/>
          <w:color w:val="000000"/>
        </w:rPr>
        <w:t xml:space="preserve">e prepared to discontinue the </w:t>
      </w:r>
      <w:r w:rsidR="00D6619B">
        <w:rPr>
          <w:rFonts w:eastAsia="Calibri" w:cstheme="minorHAnsi"/>
          <w:color w:val="000000"/>
        </w:rPr>
        <w:t>consultation</w:t>
      </w:r>
      <w:r w:rsidR="008B7A40" w:rsidRPr="005D71B6">
        <w:rPr>
          <w:rFonts w:eastAsia="Calibri" w:cstheme="minorHAnsi"/>
          <w:color w:val="000000"/>
        </w:rPr>
        <w:t xml:space="preserve"> at any stage should the patient request this and record the reason.</w:t>
      </w:r>
    </w:p>
    <w:p w14:paraId="7B5B45EF" w14:textId="77777777" w:rsidR="008B7A40" w:rsidRPr="005D71B6" w:rsidRDefault="008B7A40" w:rsidP="005D71B6">
      <w:pPr>
        <w:autoSpaceDE w:val="0"/>
        <w:autoSpaceDN w:val="0"/>
        <w:adjustRightInd w:val="0"/>
        <w:spacing w:after="0" w:line="276" w:lineRule="auto"/>
        <w:jc w:val="both"/>
        <w:rPr>
          <w:rFonts w:eastAsia="Calibri" w:cstheme="minorHAnsi"/>
          <w:color w:val="000000"/>
        </w:rPr>
      </w:pPr>
    </w:p>
    <w:p w14:paraId="7796EE63" w14:textId="77777777" w:rsidR="00604F48" w:rsidRPr="005D71B6" w:rsidRDefault="008B7A40"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w:t>
      </w:r>
      <w:r w:rsidR="0066501F" w:rsidRPr="005D71B6">
        <w:rPr>
          <w:rFonts w:eastAsia="Calibri" w:cstheme="minorHAnsi"/>
          <w:color w:val="000000"/>
        </w:rPr>
        <w:t>2</w:t>
      </w:r>
      <w:r w:rsidRPr="005D71B6">
        <w:rPr>
          <w:rFonts w:eastAsia="Calibri" w:cstheme="minorHAnsi"/>
          <w:color w:val="000000"/>
        </w:rPr>
        <w:t>.1</w:t>
      </w:r>
      <w:r w:rsidR="0075643C" w:rsidRPr="005D71B6">
        <w:rPr>
          <w:rFonts w:eastAsia="Calibri" w:cstheme="minorHAnsi"/>
          <w:color w:val="000000"/>
        </w:rPr>
        <w:t>0</w:t>
      </w:r>
      <w:r w:rsidR="0075643C" w:rsidRPr="005D71B6">
        <w:rPr>
          <w:rFonts w:eastAsia="Calibri" w:cstheme="minorHAnsi"/>
          <w:color w:val="000000"/>
        </w:rPr>
        <w:tab/>
      </w:r>
      <w:r w:rsidRPr="005D71B6">
        <w:rPr>
          <w:rFonts w:eastAsia="Calibri" w:cstheme="minorHAnsi"/>
          <w:color w:val="000000"/>
        </w:rPr>
        <w:t xml:space="preserve">Where there are concerns about the possible inappropriate conduct of a </w:t>
      </w:r>
      <w:r w:rsidR="00D91A28">
        <w:rPr>
          <w:rFonts w:eastAsia="Calibri" w:cstheme="minorHAnsi"/>
          <w:color w:val="000000"/>
        </w:rPr>
        <w:t>healthcare professional</w:t>
      </w:r>
      <w:r w:rsidRPr="005D71B6">
        <w:rPr>
          <w:rFonts w:eastAsia="Calibri" w:cstheme="minorHAnsi"/>
          <w:color w:val="000000"/>
        </w:rPr>
        <w:t xml:space="preserve"> the Whistleblowing Policy and local multi-agency procedures in relation to raising concerns about staff working with vulnerable groups must be followed. </w:t>
      </w:r>
    </w:p>
    <w:p w14:paraId="744442E0"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p>
    <w:p w14:paraId="79C66F67" w14:textId="44DD168B" w:rsidR="005D71B6" w:rsidRPr="005D71B6" w:rsidRDefault="005D71B6" w:rsidP="005D71B6">
      <w:pPr>
        <w:pStyle w:val="Heading2"/>
        <w:spacing w:line="276" w:lineRule="auto"/>
        <w:rPr>
          <w:rFonts w:asciiTheme="minorHAnsi" w:eastAsia="Calibri" w:hAnsiTheme="minorHAnsi" w:cstheme="minorHAnsi"/>
          <w:b/>
          <w:bCs/>
          <w:color w:val="000000"/>
        </w:rPr>
      </w:pPr>
      <w:bookmarkStart w:id="13" w:name="_Toc54620232"/>
      <w:bookmarkEnd w:id="11"/>
      <w:r w:rsidRPr="005D71B6">
        <w:rPr>
          <w:rFonts w:asciiTheme="minorHAnsi" w:eastAsia="Calibri" w:hAnsiTheme="minorHAnsi" w:cstheme="minorHAnsi"/>
          <w:b/>
          <w:bCs/>
          <w:color w:val="000000"/>
        </w:rPr>
        <w:t>4.3</w:t>
      </w:r>
      <w:r w:rsidRPr="005D71B6">
        <w:rPr>
          <w:rFonts w:asciiTheme="minorHAnsi" w:eastAsia="Calibri" w:hAnsiTheme="minorHAnsi" w:cstheme="minorHAnsi"/>
          <w:b/>
          <w:bCs/>
          <w:color w:val="000000"/>
        </w:rPr>
        <w:tab/>
        <w:t xml:space="preserve">After a </w:t>
      </w:r>
      <w:r>
        <w:rPr>
          <w:rFonts w:asciiTheme="minorHAnsi" w:eastAsia="Calibri" w:hAnsiTheme="minorHAnsi" w:cstheme="minorHAnsi"/>
          <w:b/>
          <w:bCs/>
          <w:color w:val="000000"/>
        </w:rPr>
        <w:t xml:space="preserve">clinical </w:t>
      </w:r>
      <w:r w:rsidR="00D6619B">
        <w:rPr>
          <w:rFonts w:asciiTheme="minorHAnsi" w:eastAsia="Calibri" w:hAnsiTheme="minorHAnsi" w:cstheme="minorHAnsi"/>
          <w:b/>
          <w:bCs/>
          <w:color w:val="000000"/>
        </w:rPr>
        <w:t>consultation</w:t>
      </w:r>
      <w:bookmarkEnd w:id="13"/>
      <w:r w:rsidRPr="005D71B6">
        <w:rPr>
          <w:rFonts w:asciiTheme="minorHAnsi" w:eastAsia="Calibri" w:hAnsiTheme="minorHAnsi" w:cstheme="minorHAnsi"/>
          <w:b/>
          <w:bCs/>
          <w:color w:val="000000"/>
        </w:rPr>
        <w:t xml:space="preserve"> </w:t>
      </w:r>
    </w:p>
    <w:p w14:paraId="4CACAF23" w14:textId="77777777" w:rsidR="005D71B6" w:rsidRPr="005D71B6" w:rsidRDefault="005D71B6" w:rsidP="005D71B6">
      <w:pPr>
        <w:autoSpaceDE w:val="0"/>
        <w:autoSpaceDN w:val="0"/>
        <w:adjustRightInd w:val="0"/>
        <w:spacing w:after="0" w:line="276" w:lineRule="auto"/>
        <w:jc w:val="both"/>
        <w:rPr>
          <w:rFonts w:eastAsia="Calibri" w:cstheme="minorHAnsi"/>
          <w:color w:val="000000"/>
        </w:rPr>
      </w:pPr>
    </w:p>
    <w:p w14:paraId="17C7C123" w14:textId="77777777" w:rsidR="005D71B6" w:rsidRPr="00F23E11" w:rsidRDefault="005D71B6" w:rsidP="001872FC">
      <w:pPr>
        <w:autoSpaceDE w:val="0"/>
        <w:autoSpaceDN w:val="0"/>
        <w:adjustRightInd w:val="0"/>
        <w:spacing w:after="0" w:line="276" w:lineRule="auto"/>
        <w:ind w:left="709" w:hanging="709"/>
        <w:jc w:val="both"/>
        <w:rPr>
          <w:rFonts w:eastAsia="Calibri" w:cstheme="minorHAnsi"/>
          <w:color w:val="000000"/>
        </w:rPr>
      </w:pPr>
      <w:r w:rsidRPr="00F23E11">
        <w:rPr>
          <w:rFonts w:eastAsia="Calibri" w:cstheme="minorHAnsi"/>
          <w:color w:val="000000"/>
        </w:rPr>
        <w:t>4.3.1</w:t>
      </w:r>
      <w:r w:rsidRPr="00F23E11">
        <w:rPr>
          <w:rFonts w:eastAsia="Calibri" w:cstheme="minorHAnsi"/>
          <w:color w:val="000000"/>
        </w:rPr>
        <w:tab/>
      </w:r>
      <w:bookmarkStart w:id="14" w:name="_Hlk54616035"/>
      <w:r w:rsidRPr="00F23E11">
        <w:rPr>
          <w:rFonts w:eastAsia="Calibri" w:cstheme="minorHAnsi"/>
          <w:color w:val="000000"/>
        </w:rPr>
        <w:t>If a formal chaperone was present</w:t>
      </w:r>
      <w:r w:rsidR="001872FC">
        <w:rPr>
          <w:rFonts w:eastAsia="Calibri" w:cstheme="minorHAnsi"/>
          <w:color w:val="000000"/>
        </w:rPr>
        <w:t xml:space="preserve">, </w:t>
      </w:r>
      <w:r w:rsidR="001872FC" w:rsidRPr="00F23E11">
        <w:rPr>
          <w:rFonts w:eastAsia="Calibri" w:cstheme="minorHAnsi"/>
          <w:color w:val="000000"/>
        </w:rPr>
        <w:t>their name, designation and contact details</w:t>
      </w:r>
      <w:r w:rsidR="001872FC">
        <w:rPr>
          <w:rFonts w:eastAsia="Calibri" w:cstheme="minorHAnsi"/>
          <w:color w:val="000000"/>
        </w:rPr>
        <w:t xml:space="preserve"> should be </w:t>
      </w:r>
      <w:r w:rsidRPr="00F23E11">
        <w:rPr>
          <w:rFonts w:eastAsia="Calibri" w:cstheme="minorHAnsi"/>
          <w:color w:val="000000"/>
        </w:rPr>
        <w:t>document</w:t>
      </w:r>
      <w:r w:rsidR="001872FC">
        <w:rPr>
          <w:rFonts w:eastAsia="Calibri" w:cstheme="minorHAnsi"/>
          <w:color w:val="000000"/>
        </w:rPr>
        <w:t>ed</w:t>
      </w:r>
      <w:r w:rsidRPr="00F23E11">
        <w:rPr>
          <w:rFonts w:eastAsia="Calibri" w:cstheme="minorHAnsi"/>
          <w:color w:val="000000"/>
        </w:rPr>
        <w:t xml:space="preserve"> in the patient’s records. </w:t>
      </w:r>
    </w:p>
    <w:p w14:paraId="65491303" w14:textId="77777777" w:rsidR="005D71B6" w:rsidRPr="005D71B6" w:rsidRDefault="005D71B6" w:rsidP="005D71B6">
      <w:pPr>
        <w:autoSpaceDE w:val="0"/>
        <w:autoSpaceDN w:val="0"/>
        <w:adjustRightInd w:val="0"/>
        <w:spacing w:after="0" w:line="276" w:lineRule="auto"/>
        <w:jc w:val="both"/>
        <w:rPr>
          <w:rFonts w:eastAsia="Calibri" w:cstheme="minorHAnsi"/>
          <w:color w:val="000000"/>
        </w:rPr>
      </w:pPr>
    </w:p>
    <w:p w14:paraId="3F6B35E1" w14:textId="77777777" w:rsidR="005D71B6" w:rsidRPr="005D71B6" w:rsidRDefault="005D71B6" w:rsidP="005D71B6">
      <w:pPr>
        <w:autoSpaceDE w:val="0"/>
        <w:autoSpaceDN w:val="0"/>
        <w:adjustRightInd w:val="0"/>
        <w:spacing w:after="0" w:line="276" w:lineRule="auto"/>
        <w:ind w:left="709" w:hanging="709"/>
        <w:jc w:val="both"/>
        <w:rPr>
          <w:rFonts w:eastAsia="Calibri" w:cstheme="minorHAnsi"/>
          <w:color w:val="000000"/>
        </w:rPr>
      </w:pPr>
      <w:r w:rsidRPr="005D71B6">
        <w:rPr>
          <w:rFonts w:eastAsia="Calibri" w:cstheme="minorHAnsi"/>
          <w:color w:val="000000"/>
        </w:rPr>
        <w:t>4.3.2</w:t>
      </w:r>
      <w:r w:rsidRPr="005D71B6">
        <w:rPr>
          <w:rFonts w:eastAsia="Calibri" w:cstheme="minorHAnsi"/>
          <w:color w:val="000000"/>
        </w:rPr>
        <w:tab/>
        <w:t xml:space="preserve">Record any other relevant issues and escalate concerns immediately following the examination, this may include the completion of an incident form. </w:t>
      </w:r>
    </w:p>
    <w:bookmarkEnd w:id="14"/>
    <w:p w14:paraId="0EFEBFC6"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p>
    <w:p w14:paraId="5E0FC9E6" w14:textId="29E75D76" w:rsidR="005D71B6" w:rsidRPr="005D71B6" w:rsidRDefault="005D71B6" w:rsidP="005D71B6">
      <w:pPr>
        <w:pStyle w:val="Heading2"/>
        <w:spacing w:line="276" w:lineRule="auto"/>
        <w:rPr>
          <w:rFonts w:asciiTheme="minorHAnsi" w:eastAsia="Calibri" w:hAnsiTheme="minorHAnsi" w:cstheme="minorHAnsi"/>
          <w:b/>
          <w:color w:val="000000"/>
        </w:rPr>
      </w:pPr>
      <w:bookmarkStart w:id="15" w:name="_Toc54620233"/>
      <w:r w:rsidRPr="005D71B6">
        <w:rPr>
          <w:rFonts w:asciiTheme="minorHAnsi" w:eastAsia="Calibri" w:hAnsiTheme="minorHAnsi" w:cstheme="minorHAnsi"/>
          <w:b/>
          <w:color w:val="000000"/>
        </w:rPr>
        <w:t>4.4</w:t>
      </w:r>
      <w:r w:rsidRPr="005D71B6">
        <w:rPr>
          <w:rFonts w:asciiTheme="minorHAnsi" w:eastAsia="Calibri" w:hAnsiTheme="minorHAnsi" w:cstheme="minorHAnsi"/>
          <w:b/>
          <w:color w:val="000000"/>
        </w:rPr>
        <w:tab/>
      </w:r>
      <w:r w:rsidR="00870444">
        <w:rPr>
          <w:rFonts w:asciiTheme="minorHAnsi" w:eastAsia="Calibri" w:hAnsiTheme="minorHAnsi" w:cstheme="minorHAnsi"/>
          <w:b/>
          <w:color w:val="000000"/>
        </w:rPr>
        <w:t xml:space="preserve">Additional Procedures for </w:t>
      </w:r>
      <w:r w:rsidRPr="005D71B6">
        <w:rPr>
          <w:rFonts w:asciiTheme="minorHAnsi" w:eastAsia="Calibri" w:hAnsiTheme="minorHAnsi" w:cstheme="minorHAnsi"/>
          <w:b/>
          <w:color w:val="000000"/>
        </w:rPr>
        <w:t>Remote Consultations</w:t>
      </w:r>
      <w:bookmarkEnd w:id="15"/>
      <w:r>
        <w:rPr>
          <w:rFonts w:asciiTheme="minorHAnsi" w:eastAsia="Calibri" w:hAnsiTheme="minorHAnsi" w:cstheme="minorHAnsi"/>
          <w:b/>
          <w:color w:val="000000"/>
        </w:rPr>
        <w:t xml:space="preserve"> </w:t>
      </w:r>
    </w:p>
    <w:p w14:paraId="1EC15486"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b/>
          <w:color w:val="000000"/>
          <w:highlight w:val="yellow"/>
        </w:rPr>
      </w:pPr>
    </w:p>
    <w:p w14:paraId="79D45598"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bCs/>
          <w:color w:val="000000"/>
        </w:rPr>
      </w:pPr>
      <w:r w:rsidRPr="005D71B6">
        <w:rPr>
          <w:rFonts w:eastAsia="Calibri" w:cstheme="minorHAnsi"/>
          <w:bCs/>
          <w:color w:val="000000"/>
        </w:rPr>
        <w:t>4.4.1</w:t>
      </w:r>
      <w:r w:rsidRPr="005D71B6">
        <w:rPr>
          <w:rFonts w:eastAsia="Calibri" w:cstheme="minorHAnsi"/>
          <w:bCs/>
          <w:color w:val="000000"/>
        </w:rPr>
        <w:tab/>
        <w:t>The Royal College of General Practitioners has developed the following guidance for supporting high quality consultations by video in general practice during COVID-19 (RCGP, 2020). This should be read in conjunction with section 4.4 above.</w:t>
      </w:r>
    </w:p>
    <w:p w14:paraId="61E49BE8" w14:textId="77777777" w:rsidR="005D71B6" w:rsidRPr="005D71B6" w:rsidRDefault="005D71B6" w:rsidP="005D71B6">
      <w:pPr>
        <w:autoSpaceDE w:val="0"/>
        <w:autoSpaceDN w:val="0"/>
        <w:adjustRightInd w:val="0"/>
        <w:spacing w:after="0" w:line="276" w:lineRule="auto"/>
        <w:jc w:val="both"/>
        <w:rPr>
          <w:rFonts w:eastAsia="Calibri" w:cstheme="minorHAnsi"/>
          <w:bCs/>
          <w:color w:val="000000"/>
        </w:rPr>
      </w:pPr>
    </w:p>
    <w:p w14:paraId="1A3DFE82" w14:textId="6A099EE6" w:rsidR="005D71B6" w:rsidRPr="005D71B6" w:rsidRDefault="005D71B6" w:rsidP="005D71B6">
      <w:pPr>
        <w:autoSpaceDE w:val="0"/>
        <w:autoSpaceDN w:val="0"/>
        <w:adjustRightInd w:val="0"/>
        <w:spacing w:after="0" w:line="276" w:lineRule="auto"/>
        <w:jc w:val="both"/>
        <w:rPr>
          <w:rFonts w:eastAsia="Calibri" w:cstheme="minorHAnsi"/>
          <w:bCs/>
          <w:color w:val="000000"/>
        </w:rPr>
      </w:pPr>
      <w:r w:rsidRPr="005D71B6">
        <w:rPr>
          <w:rFonts w:eastAsia="Calibri" w:cstheme="minorHAnsi"/>
          <w:bCs/>
          <w:color w:val="000000"/>
        </w:rPr>
        <w:t>4.4.2</w:t>
      </w:r>
      <w:r w:rsidRPr="005D71B6">
        <w:rPr>
          <w:rFonts w:eastAsia="Calibri" w:cstheme="minorHAnsi"/>
          <w:bCs/>
          <w:color w:val="000000"/>
        </w:rPr>
        <w:tab/>
        <w:t xml:space="preserve">Prior to the </w:t>
      </w:r>
      <w:r>
        <w:rPr>
          <w:rFonts w:eastAsia="Calibri" w:cstheme="minorHAnsi"/>
          <w:color w:val="000000"/>
        </w:rPr>
        <w:t xml:space="preserve">clinical </w:t>
      </w:r>
      <w:r w:rsidR="00D6619B" w:rsidRPr="00D6619B">
        <w:rPr>
          <w:rFonts w:eastAsia="Calibri" w:cstheme="minorHAnsi"/>
          <w:color w:val="000000"/>
        </w:rPr>
        <w:t>consultation</w:t>
      </w:r>
    </w:p>
    <w:p w14:paraId="575971EE" w14:textId="77777777" w:rsidR="005D71B6" w:rsidRPr="005D71B6" w:rsidRDefault="005D71B6" w:rsidP="005D71B6">
      <w:pPr>
        <w:autoSpaceDE w:val="0"/>
        <w:autoSpaceDN w:val="0"/>
        <w:adjustRightInd w:val="0"/>
        <w:spacing w:after="0" w:line="276" w:lineRule="auto"/>
        <w:ind w:left="1440" w:hanging="720"/>
        <w:jc w:val="both"/>
        <w:rPr>
          <w:rFonts w:eastAsia="Calibri" w:cstheme="minorHAnsi"/>
          <w:b/>
          <w:color w:val="000000"/>
        </w:rPr>
      </w:pPr>
    </w:p>
    <w:p w14:paraId="1D7493DA" w14:textId="77777777" w:rsidR="005D71B6" w:rsidRPr="005D71B6" w:rsidRDefault="005D71B6" w:rsidP="005D71B6">
      <w:pPr>
        <w:pStyle w:val="ListParagraph"/>
        <w:numPr>
          <w:ilvl w:val="0"/>
          <w:numId w:val="23"/>
        </w:numPr>
        <w:autoSpaceDE w:val="0"/>
        <w:autoSpaceDN w:val="0"/>
        <w:adjustRightInd w:val="0"/>
        <w:spacing w:after="0" w:line="276" w:lineRule="auto"/>
        <w:jc w:val="both"/>
        <w:rPr>
          <w:rFonts w:eastAsia="Calibri" w:cstheme="minorHAnsi"/>
          <w:color w:val="000000"/>
        </w:rPr>
      </w:pPr>
      <w:bookmarkStart w:id="16" w:name="_Hlk54616126"/>
      <w:r w:rsidRPr="005D71B6">
        <w:rPr>
          <w:rFonts w:eastAsia="Calibri" w:cstheme="minorHAnsi"/>
          <w:color w:val="000000"/>
        </w:rPr>
        <w:t>Ensure that internet access is secure (e.g. use a virtual private network (VPN) and/or if possible, avoid public Wi-Fi), and make sure any security features are in use</w:t>
      </w:r>
    </w:p>
    <w:p w14:paraId="1C58C440" w14:textId="77777777" w:rsidR="005D71B6" w:rsidRPr="005D71B6" w:rsidRDefault="005D71B6" w:rsidP="005D71B6">
      <w:pPr>
        <w:pStyle w:val="ListParagraph"/>
        <w:numPr>
          <w:ilvl w:val="0"/>
          <w:numId w:val="23"/>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Ensure that the </w:t>
      </w:r>
      <w:r w:rsidR="002B1453">
        <w:rPr>
          <w:rFonts w:eastAsia="Calibri" w:cstheme="minorHAnsi"/>
          <w:color w:val="000000"/>
        </w:rPr>
        <w:t>f</w:t>
      </w:r>
      <w:r w:rsidRPr="005D71B6">
        <w:rPr>
          <w:rFonts w:eastAsia="Calibri" w:cstheme="minorHAnsi"/>
          <w:color w:val="000000"/>
        </w:rPr>
        <w:t xml:space="preserve">ormal </w:t>
      </w:r>
      <w:r w:rsidR="002B1453">
        <w:rPr>
          <w:rFonts w:eastAsia="Calibri" w:cstheme="minorHAnsi"/>
          <w:color w:val="000000"/>
        </w:rPr>
        <w:t>c</w:t>
      </w:r>
      <w:r w:rsidRPr="005D71B6">
        <w:rPr>
          <w:rFonts w:eastAsia="Calibri" w:cstheme="minorHAnsi"/>
          <w:color w:val="000000"/>
        </w:rPr>
        <w:t xml:space="preserve">haperone has access to a computer, tablet or smartphone with a built-in camera and microphone </w:t>
      </w:r>
    </w:p>
    <w:p w14:paraId="146D8B9E" w14:textId="77777777" w:rsidR="005D71B6" w:rsidRPr="005D71B6" w:rsidRDefault="005D71B6" w:rsidP="005D71B6">
      <w:pPr>
        <w:pStyle w:val="ListParagraph"/>
        <w:numPr>
          <w:ilvl w:val="0"/>
          <w:numId w:val="23"/>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The </w:t>
      </w:r>
      <w:r w:rsidR="002B1453">
        <w:rPr>
          <w:rFonts w:eastAsia="Calibri" w:cstheme="minorHAnsi"/>
          <w:color w:val="000000"/>
        </w:rPr>
        <w:t>f</w:t>
      </w:r>
      <w:r w:rsidRPr="005D71B6">
        <w:rPr>
          <w:rFonts w:eastAsia="Calibri" w:cstheme="minorHAnsi"/>
          <w:color w:val="000000"/>
        </w:rPr>
        <w:t xml:space="preserve">ormal </w:t>
      </w:r>
      <w:r w:rsidR="002B1453">
        <w:rPr>
          <w:rFonts w:eastAsia="Calibri" w:cstheme="minorHAnsi"/>
          <w:color w:val="000000"/>
        </w:rPr>
        <w:t>c</w:t>
      </w:r>
      <w:r w:rsidRPr="005D71B6">
        <w:rPr>
          <w:rFonts w:eastAsia="Calibri" w:cstheme="minorHAnsi"/>
          <w:color w:val="000000"/>
        </w:rPr>
        <w:t>haperone should test the audio and video connection and adjust the settings so that all involved can see and hear well.  Use a well-lit room, that will allow clear visibility for the clinician.</w:t>
      </w:r>
    </w:p>
    <w:p w14:paraId="4991E0FF" w14:textId="77777777" w:rsidR="005D71B6" w:rsidRPr="002B1453" w:rsidRDefault="005D71B6" w:rsidP="00FE0D32">
      <w:pPr>
        <w:pStyle w:val="ListParagraph"/>
        <w:numPr>
          <w:ilvl w:val="0"/>
          <w:numId w:val="23"/>
        </w:numPr>
        <w:autoSpaceDE w:val="0"/>
        <w:autoSpaceDN w:val="0"/>
        <w:adjustRightInd w:val="0"/>
        <w:spacing w:after="0" w:line="276" w:lineRule="auto"/>
        <w:jc w:val="both"/>
        <w:rPr>
          <w:rFonts w:eastAsia="Calibri" w:cstheme="minorHAnsi"/>
          <w:color w:val="000000"/>
        </w:rPr>
      </w:pPr>
      <w:r w:rsidRPr="002B1453">
        <w:rPr>
          <w:rFonts w:eastAsia="Calibri" w:cstheme="minorHAnsi"/>
          <w:color w:val="000000"/>
        </w:rPr>
        <w:t xml:space="preserve">There is the potential to lose connection and not reconnect. This will need to be discussed between the </w:t>
      </w:r>
      <w:r w:rsidR="00D91A28">
        <w:rPr>
          <w:rFonts w:eastAsia="Calibri" w:cstheme="minorHAnsi"/>
          <w:color w:val="000000"/>
        </w:rPr>
        <w:t>healthcare professional</w:t>
      </w:r>
      <w:r w:rsidR="002B1453" w:rsidRPr="002B1453">
        <w:rPr>
          <w:rFonts w:eastAsia="Calibri" w:cstheme="minorHAnsi"/>
          <w:color w:val="000000"/>
        </w:rPr>
        <w:t xml:space="preserve"> </w:t>
      </w:r>
      <w:r w:rsidRPr="002B1453">
        <w:rPr>
          <w:rFonts w:eastAsia="Calibri" w:cstheme="minorHAnsi"/>
          <w:color w:val="000000"/>
        </w:rPr>
        <w:t xml:space="preserve">and </w:t>
      </w:r>
      <w:r w:rsidR="002B1453" w:rsidRPr="002B1453">
        <w:rPr>
          <w:rFonts w:eastAsia="Calibri" w:cstheme="minorHAnsi"/>
          <w:color w:val="000000"/>
        </w:rPr>
        <w:t>f</w:t>
      </w:r>
      <w:r w:rsidRPr="002B1453">
        <w:rPr>
          <w:rFonts w:eastAsia="Calibri" w:cstheme="minorHAnsi"/>
          <w:color w:val="000000"/>
        </w:rPr>
        <w:t xml:space="preserve">ormal </w:t>
      </w:r>
      <w:r w:rsidR="002B1453" w:rsidRPr="002B1453">
        <w:rPr>
          <w:rFonts w:eastAsia="Calibri" w:cstheme="minorHAnsi"/>
          <w:color w:val="000000"/>
        </w:rPr>
        <w:t>c</w:t>
      </w:r>
      <w:r w:rsidRPr="002B1453">
        <w:rPr>
          <w:rFonts w:eastAsia="Calibri" w:cstheme="minorHAnsi"/>
          <w:color w:val="000000"/>
        </w:rPr>
        <w:t>haperone and an agreement made at the beginning of the consultation as to what steps are needed if this were to occur.</w:t>
      </w:r>
    </w:p>
    <w:bookmarkEnd w:id="16"/>
    <w:p w14:paraId="7C71841B" w14:textId="77777777" w:rsidR="005D71B6" w:rsidRPr="005D71B6" w:rsidRDefault="005D71B6" w:rsidP="005D71B6">
      <w:pPr>
        <w:autoSpaceDE w:val="0"/>
        <w:autoSpaceDN w:val="0"/>
        <w:adjustRightInd w:val="0"/>
        <w:spacing w:after="0" w:line="276" w:lineRule="auto"/>
        <w:ind w:left="1440" w:hanging="720"/>
        <w:jc w:val="both"/>
        <w:rPr>
          <w:rFonts w:eastAsia="Calibri" w:cstheme="minorHAnsi"/>
          <w:color w:val="000000"/>
        </w:rPr>
      </w:pPr>
    </w:p>
    <w:p w14:paraId="29E5E81C" w14:textId="309CBD7A" w:rsidR="005D71B6" w:rsidRPr="005D71B6" w:rsidRDefault="005D71B6" w:rsidP="005D71B6">
      <w:pPr>
        <w:autoSpaceDE w:val="0"/>
        <w:autoSpaceDN w:val="0"/>
        <w:adjustRightInd w:val="0"/>
        <w:spacing w:after="0" w:line="276" w:lineRule="auto"/>
        <w:jc w:val="both"/>
        <w:rPr>
          <w:rFonts w:eastAsia="Calibri" w:cstheme="minorHAnsi"/>
          <w:bCs/>
          <w:color w:val="000000"/>
        </w:rPr>
      </w:pPr>
      <w:r w:rsidRPr="005D71B6">
        <w:rPr>
          <w:rFonts w:eastAsia="Calibri" w:cstheme="minorHAnsi"/>
          <w:bCs/>
          <w:color w:val="000000"/>
        </w:rPr>
        <w:t>4.4.3</w:t>
      </w:r>
      <w:r w:rsidRPr="005D71B6">
        <w:rPr>
          <w:rFonts w:eastAsia="Calibri" w:cstheme="minorHAnsi"/>
          <w:bCs/>
          <w:color w:val="000000"/>
        </w:rPr>
        <w:tab/>
        <w:t xml:space="preserve">At the time of the </w:t>
      </w:r>
      <w:r>
        <w:rPr>
          <w:rFonts w:eastAsia="Calibri" w:cstheme="minorHAnsi"/>
          <w:color w:val="000000"/>
        </w:rPr>
        <w:t xml:space="preserve">clinical </w:t>
      </w:r>
      <w:r w:rsidR="00D6619B" w:rsidRPr="00D6619B">
        <w:rPr>
          <w:rFonts w:eastAsia="Calibri" w:cstheme="minorHAnsi"/>
          <w:color w:val="000000"/>
        </w:rPr>
        <w:t>consultation</w:t>
      </w:r>
    </w:p>
    <w:p w14:paraId="74064E04" w14:textId="77777777" w:rsidR="005D71B6" w:rsidRPr="005D71B6" w:rsidRDefault="005D71B6" w:rsidP="005D71B6">
      <w:pPr>
        <w:autoSpaceDE w:val="0"/>
        <w:autoSpaceDN w:val="0"/>
        <w:adjustRightInd w:val="0"/>
        <w:spacing w:after="0" w:line="276" w:lineRule="auto"/>
        <w:ind w:left="1440" w:hanging="720"/>
        <w:jc w:val="both"/>
        <w:rPr>
          <w:rFonts w:eastAsia="Calibri" w:cstheme="minorHAnsi"/>
          <w:color w:val="000000"/>
        </w:rPr>
      </w:pPr>
    </w:p>
    <w:p w14:paraId="30EBD31C" w14:textId="77777777" w:rsidR="005D71B6" w:rsidRPr="005D71B6" w:rsidRDefault="005D71B6" w:rsidP="005D71B6">
      <w:pPr>
        <w:pStyle w:val="ListParagraph"/>
        <w:numPr>
          <w:ilvl w:val="0"/>
          <w:numId w:val="24"/>
        </w:numPr>
        <w:shd w:val="clear" w:color="auto" w:fill="FFFFFF"/>
        <w:spacing w:after="300" w:line="276" w:lineRule="auto"/>
        <w:textAlignment w:val="baseline"/>
        <w:rPr>
          <w:rFonts w:eastAsia="Calibri" w:cstheme="minorHAnsi"/>
          <w:color w:val="000000"/>
        </w:rPr>
      </w:pPr>
      <w:bookmarkStart w:id="17" w:name="_Hlk54616187"/>
      <w:r w:rsidRPr="005D71B6">
        <w:rPr>
          <w:rFonts w:eastAsia="Calibri" w:cstheme="minorHAnsi"/>
          <w:color w:val="000000"/>
        </w:rPr>
        <w:t>The</w:t>
      </w:r>
      <w:r w:rsidR="002B1453">
        <w:rPr>
          <w:rFonts w:eastAsia="Calibri" w:cstheme="minorHAnsi"/>
          <w:color w:val="000000"/>
        </w:rPr>
        <w:t xml:space="preserve"> f</w:t>
      </w:r>
      <w:r w:rsidRPr="005D71B6">
        <w:rPr>
          <w:rFonts w:eastAsia="Calibri" w:cstheme="minorHAnsi"/>
          <w:color w:val="000000"/>
        </w:rPr>
        <w:t xml:space="preserve">ormal </w:t>
      </w:r>
      <w:r w:rsidR="002B1453">
        <w:rPr>
          <w:rFonts w:eastAsia="Calibri" w:cstheme="minorHAnsi"/>
          <w:color w:val="000000"/>
        </w:rPr>
        <w:t>c</w:t>
      </w:r>
      <w:r w:rsidRPr="005D71B6">
        <w:rPr>
          <w:rFonts w:eastAsia="Calibri" w:cstheme="minorHAnsi"/>
          <w:color w:val="000000"/>
        </w:rPr>
        <w:t xml:space="preserve">haperone should advise the patient that video communication works the same as face to face, but it may feel less fluent and there may be glitches (e.g. blurry picture).The patient should be advised that they don't need to look at the camera to demonstrate that they are engaged. Looking at the screen is fine. </w:t>
      </w:r>
    </w:p>
    <w:p w14:paraId="620EA320" w14:textId="77777777" w:rsidR="005D71B6" w:rsidRPr="005D71B6" w:rsidRDefault="005D71B6" w:rsidP="005D71B6">
      <w:pPr>
        <w:pStyle w:val="ListParagraph"/>
        <w:numPr>
          <w:ilvl w:val="0"/>
          <w:numId w:val="24"/>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The </w:t>
      </w:r>
      <w:r w:rsidR="002B1453">
        <w:rPr>
          <w:rFonts w:eastAsia="Calibri" w:cstheme="minorHAnsi"/>
          <w:color w:val="000000"/>
        </w:rPr>
        <w:t>f</w:t>
      </w:r>
      <w:r w:rsidRPr="005D71B6">
        <w:rPr>
          <w:rFonts w:eastAsia="Calibri" w:cstheme="minorHAnsi"/>
          <w:color w:val="000000"/>
        </w:rPr>
        <w:t xml:space="preserve">ormal </w:t>
      </w:r>
      <w:r w:rsidR="002B1453">
        <w:rPr>
          <w:rFonts w:eastAsia="Calibri" w:cstheme="minorHAnsi"/>
          <w:color w:val="000000"/>
        </w:rPr>
        <w:t>c</w:t>
      </w:r>
      <w:r w:rsidRPr="005D71B6">
        <w:rPr>
          <w:rFonts w:eastAsia="Calibri" w:cstheme="minorHAnsi"/>
          <w:color w:val="000000"/>
        </w:rPr>
        <w:t xml:space="preserve">haperone should initially focus on the camera position in order that the patient can see the clinician’s full face and they are in focus. </w:t>
      </w:r>
    </w:p>
    <w:p w14:paraId="6694E72D" w14:textId="77777777" w:rsidR="005D71B6" w:rsidRPr="005D71B6" w:rsidRDefault="005D71B6" w:rsidP="005D71B6">
      <w:pPr>
        <w:pStyle w:val="ListParagraph"/>
        <w:numPr>
          <w:ilvl w:val="0"/>
          <w:numId w:val="24"/>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Check that the patient can hear the clinician, adjust the volume if required. </w:t>
      </w:r>
    </w:p>
    <w:p w14:paraId="7975A068" w14:textId="77777777" w:rsidR="005D71B6" w:rsidRPr="005D71B6" w:rsidRDefault="005D71B6" w:rsidP="005D71B6">
      <w:pPr>
        <w:pStyle w:val="ListParagraph"/>
        <w:numPr>
          <w:ilvl w:val="0"/>
          <w:numId w:val="24"/>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The </w:t>
      </w:r>
      <w:r w:rsidR="002B1453">
        <w:rPr>
          <w:rFonts w:eastAsia="Calibri" w:cstheme="minorHAnsi"/>
          <w:color w:val="000000"/>
        </w:rPr>
        <w:t>f</w:t>
      </w:r>
      <w:r w:rsidRPr="005D71B6">
        <w:rPr>
          <w:rFonts w:eastAsia="Calibri" w:cstheme="minorHAnsi"/>
          <w:color w:val="000000"/>
        </w:rPr>
        <w:t xml:space="preserve">ormal </w:t>
      </w:r>
      <w:r w:rsidR="002B1453">
        <w:rPr>
          <w:rFonts w:eastAsia="Calibri" w:cstheme="minorHAnsi"/>
          <w:color w:val="000000"/>
        </w:rPr>
        <w:t>c</w:t>
      </w:r>
      <w:r w:rsidRPr="005D71B6">
        <w:rPr>
          <w:rFonts w:eastAsia="Calibri" w:cstheme="minorHAnsi"/>
          <w:color w:val="000000"/>
        </w:rPr>
        <w:t xml:space="preserve">haperone should use the screen camera to show things (e.g. a rash). </w:t>
      </w:r>
    </w:p>
    <w:bookmarkEnd w:id="17"/>
    <w:p w14:paraId="3097A7AC" w14:textId="77777777" w:rsidR="005D71B6" w:rsidRDefault="005D71B6" w:rsidP="005D71B6">
      <w:pPr>
        <w:autoSpaceDE w:val="0"/>
        <w:autoSpaceDN w:val="0"/>
        <w:adjustRightInd w:val="0"/>
        <w:spacing w:after="0" w:line="276" w:lineRule="auto"/>
        <w:ind w:left="720" w:hanging="720"/>
        <w:jc w:val="both"/>
        <w:rPr>
          <w:rFonts w:eastAsia="Calibri" w:cstheme="minorHAnsi"/>
          <w:color w:val="000000"/>
        </w:rPr>
      </w:pPr>
    </w:p>
    <w:p w14:paraId="45084EEC" w14:textId="799A7A7A" w:rsidR="0021354E" w:rsidRDefault="0021354E" w:rsidP="005D71B6">
      <w:pPr>
        <w:autoSpaceDE w:val="0"/>
        <w:autoSpaceDN w:val="0"/>
        <w:adjustRightInd w:val="0"/>
        <w:spacing w:after="0" w:line="276" w:lineRule="auto"/>
        <w:ind w:left="720" w:hanging="720"/>
        <w:jc w:val="both"/>
        <w:rPr>
          <w:rFonts w:eastAsia="Calibri" w:cstheme="minorHAnsi"/>
          <w:color w:val="000000"/>
        </w:rPr>
      </w:pPr>
      <w:r>
        <w:rPr>
          <w:rFonts w:eastAsia="Calibri" w:cstheme="minorHAnsi"/>
          <w:color w:val="000000"/>
        </w:rPr>
        <w:t>4.4.4</w:t>
      </w:r>
      <w:r>
        <w:rPr>
          <w:rFonts w:eastAsia="Calibri" w:cstheme="minorHAnsi"/>
          <w:color w:val="000000"/>
        </w:rPr>
        <w:tab/>
      </w:r>
      <w:r w:rsidR="00B271D0">
        <w:rPr>
          <w:rFonts w:eastAsia="Calibri" w:cstheme="minorHAnsi"/>
          <w:color w:val="000000"/>
        </w:rPr>
        <w:t xml:space="preserve">At the end of the clinical </w:t>
      </w:r>
      <w:r w:rsidR="00D6619B" w:rsidRPr="00D6619B">
        <w:rPr>
          <w:rFonts w:eastAsia="Calibri" w:cstheme="minorHAnsi"/>
          <w:color w:val="000000"/>
        </w:rPr>
        <w:t>consultation</w:t>
      </w:r>
    </w:p>
    <w:p w14:paraId="6AC87A9D" w14:textId="77777777" w:rsidR="00B271D0" w:rsidRDefault="00B271D0" w:rsidP="005D71B6">
      <w:pPr>
        <w:autoSpaceDE w:val="0"/>
        <w:autoSpaceDN w:val="0"/>
        <w:adjustRightInd w:val="0"/>
        <w:spacing w:after="0" w:line="276" w:lineRule="auto"/>
        <w:ind w:left="720" w:hanging="720"/>
        <w:jc w:val="both"/>
        <w:rPr>
          <w:rFonts w:eastAsia="Calibri" w:cstheme="minorHAnsi"/>
          <w:color w:val="000000"/>
        </w:rPr>
      </w:pPr>
    </w:p>
    <w:p w14:paraId="2814D2CC" w14:textId="77777777" w:rsidR="00B271D0" w:rsidRPr="00A711C7" w:rsidRDefault="00B271D0" w:rsidP="00A711C7">
      <w:pPr>
        <w:pStyle w:val="ListParagraph"/>
        <w:numPr>
          <w:ilvl w:val="0"/>
          <w:numId w:val="24"/>
        </w:numPr>
        <w:autoSpaceDE w:val="0"/>
        <w:autoSpaceDN w:val="0"/>
        <w:adjustRightInd w:val="0"/>
        <w:spacing w:after="0" w:line="276" w:lineRule="auto"/>
        <w:jc w:val="both"/>
        <w:rPr>
          <w:rFonts w:eastAsia="Calibri" w:cstheme="minorHAnsi"/>
          <w:color w:val="000000"/>
        </w:rPr>
      </w:pPr>
      <w:bookmarkStart w:id="18" w:name="_Hlk54616236"/>
      <w:r w:rsidRPr="00A711C7">
        <w:rPr>
          <w:rFonts w:eastAsia="Calibri" w:cstheme="minorHAnsi"/>
          <w:color w:val="000000"/>
        </w:rPr>
        <w:t xml:space="preserve">The </w:t>
      </w:r>
      <w:r w:rsidR="00D91A28">
        <w:rPr>
          <w:rFonts w:eastAsia="Calibri" w:cstheme="minorHAnsi"/>
          <w:color w:val="000000"/>
        </w:rPr>
        <w:t>healthcare professional</w:t>
      </w:r>
      <w:r w:rsidRPr="00A711C7">
        <w:rPr>
          <w:rFonts w:eastAsia="Calibri" w:cstheme="minorHAnsi"/>
          <w:color w:val="000000"/>
        </w:rPr>
        <w:t xml:space="preserve"> should summarise</w:t>
      </w:r>
      <w:r w:rsidR="00796AB3" w:rsidRPr="00A711C7">
        <w:rPr>
          <w:rFonts w:eastAsia="Calibri" w:cstheme="minorHAnsi"/>
          <w:color w:val="000000"/>
        </w:rPr>
        <w:t xml:space="preserve"> and check that the patient has understood key points and knows next steps</w:t>
      </w:r>
    </w:p>
    <w:p w14:paraId="41E79607" w14:textId="77777777" w:rsidR="00796AB3" w:rsidRDefault="00796AB3" w:rsidP="00A711C7">
      <w:pPr>
        <w:pStyle w:val="ListParagraph"/>
        <w:numPr>
          <w:ilvl w:val="0"/>
          <w:numId w:val="24"/>
        </w:numPr>
        <w:autoSpaceDE w:val="0"/>
        <w:autoSpaceDN w:val="0"/>
        <w:adjustRightInd w:val="0"/>
        <w:spacing w:after="0" w:line="276" w:lineRule="auto"/>
        <w:jc w:val="both"/>
        <w:rPr>
          <w:rFonts w:eastAsia="Calibri" w:cstheme="minorHAnsi"/>
          <w:color w:val="000000"/>
        </w:rPr>
      </w:pPr>
      <w:r w:rsidRPr="00A711C7">
        <w:rPr>
          <w:rFonts w:eastAsia="Calibri" w:cstheme="minorHAnsi"/>
          <w:color w:val="000000"/>
        </w:rPr>
        <w:t xml:space="preserve">The </w:t>
      </w:r>
      <w:r w:rsidR="00D91A28">
        <w:rPr>
          <w:rFonts w:eastAsia="Calibri" w:cstheme="minorHAnsi"/>
          <w:color w:val="000000"/>
        </w:rPr>
        <w:t>healthcare professional</w:t>
      </w:r>
      <w:r w:rsidRPr="00A711C7">
        <w:rPr>
          <w:rFonts w:eastAsia="Calibri" w:cstheme="minorHAnsi"/>
          <w:color w:val="000000"/>
        </w:rPr>
        <w:t xml:space="preserve"> should close the call </w:t>
      </w:r>
    </w:p>
    <w:bookmarkEnd w:id="18"/>
    <w:p w14:paraId="6C73740A" w14:textId="77777777" w:rsidR="00A711C7" w:rsidRPr="00A711C7" w:rsidRDefault="00A711C7" w:rsidP="00A711C7">
      <w:pPr>
        <w:pStyle w:val="ListParagraph"/>
        <w:autoSpaceDE w:val="0"/>
        <w:autoSpaceDN w:val="0"/>
        <w:adjustRightInd w:val="0"/>
        <w:spacing w:after="0" w:line="276" w:lineRule="auto"/>
        <w:jc w:val="both"/>
        <w:rPr>
          <w:rFonts w:eastAsia="Calibri" w:cstheme="minorHAnsi"/>
          <w:color w:val="000000"/>
        </w:rPr>
      </w:pPr>
    </w:p>
    <w:p w14:paraId="24379A3F" w14:textId="77777777" w:rsidR="005D71B6" w:rsidRPr="005D71B6" w:rsidRDefault="005D71B6" w:rsidP="005D71B6">
      <w:pPr>
        <w:pStyle w:val="Heading2"/>
        <w:spacing w:line="276" w:lineRule="auto"/>
        <w:rPr>
          <w:rFonts w:asciiTheme="minorHAnsi" w:eastAsia="Calibri" w:hAnsiTheme="minorHAnsi" w:cstheme="minorHAnsi"/>
          <w:b/>
          <w:color w:val="000000"/>
        </w:rPr>
      </w:pPr>
      <w:bookmarkStart w:id="19" w:name="_Toc54620234"/>
      <w:r w:rsidRPr="005D71B6">
        <w:rPr>
          <w:rFonts w:asciiTheme="minorHAnsi" w:eastAsia="Calibri" w:hAnsiTheme="minorHAnsi" w:cstheme="minorHAnsi"/>
          <w:b/>
          <w:color w:val="000000"/>
        </w:rPr>
        <w:t>4.5</w:t>
      </w:r>
      <w:r w:rsidRPr="005D71B6">
        <w:rPr>
          <w:rFonts w:asciiTheme="minorHAnsi" w:eastAsia="Calibri" w:hAnsiTheme="minorHAnsi" w:cstheme="minorHAnsi"/>
          <w:b/>
          <w:color w:val="000000"/>
        </w:rPr>
        <w:tab/>
        <w:t>Documentation</w:t>
      </w:r>
      <w:bookmarkEnd w:id="19"/>
      <w:r w:rsidRPr="005D71B6">
        <w:rPr>
          <w:rFonts w:asciiTheme="minorHAnsi" w:eastAsia="Calibri" w:hAnsiTheme="minorHAnsi" w:cstheme="minorHAnsi"/>
          <w:b/>
          <w:color w:val="000000"/>
        </w:rPr>
        <w:t xml:space="preserve"> </w:t>
      </w:r>
    </w:p>
    <w:p w14:paraId="04252B0C"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p>
    <w:p w14:paraId="20F11BC4"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4.5.1</w:t>
      </w:r>
      <w:r w:rsidRPr="005D71B6">
        <w:rPr>
          <w:rFonts w:eastAsia="Calibri" w:cstheme="minorHAnsi"/>
          <w:color w:val="000000"/>
        </w:rPr>
        <w:tab/>
        <w:t xml:space="preserve">All </w:t>
      </w:r>
      <w:r w:rsidR="00D91A28">
        <w:rPr>
          <w:rFonts w:eastAsia="Calibri" w:cstheme="minorHAnsi"/>
          <w:color w:val="000000"/>
        </w:rPr>
        <w:t>healthcare professional</w:t>
      </w:r>
      <w:r w:rsidRPr="005D71B6">
        <w:rPr>
          <w:rFonts w:eastAsia="Calibri" w:cstheme="minorHAnsi"/>
          <w:color w:val="000000"/>
        </w:rPr>
        <w:t xml:space="preserve">s have a duty to keep clear and accurate records relevant to their practice. </w:t>
      </w:r>
      <w:r w:rsidR="00A711C7">
        <w:rPr>
          <w:rFonts w:eastAsia="Calibri" w:cstheme="minorHAnsi"/>
          <w:color w:val="000000"/>
        </w:rPr>
        <w:t>Gu</w:t>
      </w:r>
      <w:r w:rsidRPr="005D71B6">
        <w:rPr>
          <w:rFonts w:eastAsia="Calibri" w:cstheme="minorHAnsi"/>
          <w:color w:val="000000"/>
        </w:rPr>
        <w:t xml:space="preserve">idelines in regard to record keeping are provided by each relevant professional or regulatory body. It is the responsibility of each </w:t>
      </w:r>
      <w:r w:rsidR="00D91A28">
        <w:rPr>
          <w:rFonts w:eastAsia="Calibri" w:cstheme="minorHAnsi"/>
          <w:color w:val="000000"/>
        </w:rPr>
        <w:t>healthcare professional</w:t>
      </w:r>
      <w:r w:rsidRPr="005D71B6">
        <w:rPr>
          <w:rFonts w:eastAsia="Calibri" w:cstheme="minorHAnsi"/>
          <w:color w:val="000000"/>
        </w:rPr>
        <w:t xml:space="preserve"> to keep up to date with, and adhere to relevant legislation, case law and national and local policies relating to record keeping. </w:t>
      </w:r>
    </w:p>
    <w:p w14:paraId="5CC2EEB7"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p>
    <w:p w14:paraId="3D4CCB61" w14:textId="77777777" w:rsidR="005D71B6" w:rsidRPr="005D71B6" w:rsidRDefault="005D71B6" w:rsidP="005D71B6">
      <w:p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4.5.2</w:t>
      </w:r>
      <w:r w:rsidRPr="005D71B6">
        <w:rPr>
          <w:rFonts w:eastAsia="Calibri" w:cstheme="minorHAnsi"/>
          <w:color w:val="000000"/>
        </w:rPr>
        <w:tab/>
      </w:r>
      <w:bookmarkStart w:id="20" w:name="_Hlk54616278"/>
      <w:r w:rsidRPr="005D71B6">
        <w:rPr>
          <w:rFonts w:eastAsia="Calibri" w:cstheme="minorHAnsi"/>
          <w:color w:val="000000"/>
        </w:rPr>
        <w:t xml:space="preserve">Record-keeping specific to chaperoning must include: </w:t>
      </w:r>
    </w:p>
    <w:p w14:paraId="46232D77" w14:textId="77777777" w:rsidR="005D71B6" w:rsidRPr="005D71B6" w:rsidRDefault="005D71B6" w:rsidP="005D71B6">
      <w:pPr>
        <w:pStyle w:val="ListParagraph"/>
        <w:autoSpaceDE w:val="0"/>
        <w:autoSpaceDN w:val="0"/>
        <w:adjustRightInd w:val="0"/>
        <w:spacing w:after="0" w:line="276" w:lineRule="auto"/>
        <w:jc w:val="both"/>
        <w:rPr>
          <w:rFonts w:eastAsia="Calibri" w:cstheme="minorHAnsi"/>
          <w:color w:val="000000"/>
        </w:rPr>
      </w:pPr>
    </w:p>
    <w:p w14:paraId="4E941748" w14:textId="79A7FA1A" w:rsidR="005D71B6" w:rsidRPr="005D71B6" w:rsidRDefault="005D71B6" w:rsidP="005D71B6">
      <w:pPr>
        <w:pStyle w:val="ListParagraph"/>
        <w:numPr>
          <w:ilvl w:val="0"/>
          <w:numId w:val="7"/>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Details of the </w:t>
      </w:r>
      <w:r w:rsidR="00D6619B">
        <w:rPr>
          <w:rFonts w:eastAsia="Calibri" w:cstheme="minorHAnsi"/>
          <w:color w:val="000000"/>
        </w:rPr>
        <w:t>consultation</w:t>
      </w:r>
      <w:r w:rsidR="00D6619B" w:rsidRPr="005D71B6">
        <w:rPr>
          <w:rFonts w:eastAsia="Calibri" w:cstheme="minorHAnsi"/>
          <w:color w:val="000000"/>
        </w:rPr>
        <w:t xml:space="preserve"> </w:t>
      </w:r>
      <w:r w:rsidRPr="005D71B6">
        <w:rPr>
          <w:rFonts w:eastAsia="Calibri" w:cstheme="minorHAnsi"/>
          <w:color w:val="000000"/>
        </w:rPr>
        <w:t xml:space="preserve">and informed consent </w:t>
      </w:r>
    </w:p>
    <w:p w14:paraId="224DF1F6" w14:textId="77777777" w:rsidR="005D71B6" w:rsidRPr="005D71B6" w:rsidRDefault="005D71B6" w:rsidP="005D71B6">
      <w:pPr>
        <w:pStyle w:val="ListParagraph"/>
        <w:numPr>
          <w:ilvl w:val="0"/>
          <w:numId w:val="7"/>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The offer of a formal chaperone and whether accepted or declined </w:t>
      </w:r>
    </w:p>
    <w:p w14:paraId="234824D0" w14:textId="77777777" w:rsidR="005D71B6" w:rsidRPr="005D71B6" w:rsidRDefault="005D71B6" w:rsidP="005D71B6">
      <w:pPr>
        <w:pStyle w:val="ListParagraph"/>
        <w:numPr>
          <w:ilvl w:val="0"/>
          <w:numId w:val="7"/>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Reason for refusal of any formal chaperone </w:t>
      </w:r>
    </w:p>
    <w:p w14:paraId="21B90D1E" w14:textId="77777777" w:rsidR="005D71B6" w:rsidRPr="005D71B6" w:rsidRDefault="005D71B6" w:rsidP="005D71B6">
      <w:pPr>
        <w:pStyle w:val="ListParagraph"/>
        <w:numPr>
          <w:ilvl w:val="0"/>
          <w:numId w:val="7"/>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The presence or absence of a formal chaperone – this must include their details i.e. name, designation</w:t>
      </w:r>
      <w:r w:rsidR="00A711C7">
        <w:rPr>
          <w:rFonts w:eastAsia="Calibri" w:cstheme="minorHAnsi"/>
          <w:color w:val="000000"/>
        </w:rPr>
        <w:t xml:space="preserve"> and </w:t>
      </w:r>
      <w:r w:rsidRPr="005D71B6">
        <w:rPr>
          <w:rFonts w:eastAsia="Calibri" w:cstheme="minorHAnsi"/>
          <w:color w:val="000000"/>
        </w:rPr>
        <w:t xml:space="preserve">contact details </w:t>
      </w:r>
    </w:p>
    <w:p w14:paraId="5338EB4C" w14:textId="77777777" w:rsidR="005D71B6" w:rsidRPr="005D71B6" w:rsidRDefault="005D71B6" w:rsidP="005D71B6">
      <w:pPr>
        <w:pStyle w:val="ListParagraph"/>
        <w:numPr>
          <w:ilvl w:val="0"/>
          <w:numId w:val="7"/>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The presence of an informal chaperone including name and relationship to the patient/resident </w:t>
      </w:r>
    </w:p>
    <w:bookmarkEnd w:id="20"/>
    <w:p w14:paraId="49A7B3AD" w14:textId="77777777" w:rsidR="005D71B6" w:rsidRPr="005D71B6" w:rsidRDefault="005D71B6" w:rsidP="005D71B6">
      <w:pPr>
        <w:pStyle w:val="ListParagraph"/>
        <w:autoSpaceDE w:val="0"/>
        <w:autoSpaceDN w:val="0"/>
        <w:adjustRightInd w:val="0"/>
        <w:spacing w:after="0" w:line="276" w:lineRule="auto"/>
        <w:ind w:left="1080"/>
        <w:jc w:val="both"/>
        <w:rPr>
          <w:rFonts w:eastAsia="Calibri" w:cstheme="minorHAnsi"/>
          <w:color w:val="000000"/>
        </w:rPr>
      </w:pPr>
    </w:p>
    <w:p w14:paraId="41A4D15C" w14:textId="77777777" w:rsidR="005D71B6" w:rsidRPr="005D71B6" w:rsidRDefault="005D71B6" w:rsidP="005D71B6">
      <w:pPr>
        <w:pStyle w:val="Heading2"/>
        <w:spacing w:line="276" w:lineRule="auto"/>
        <w:rPr>
          <w:rFonts w:asciiTheme="minorHAnsi" w:eastAsia="Calibri" w:hAnsiTheme="minorHAnsi" w:cstheme="minorHAnsi"/>
          <w:b/>
          <w:color w:val="000000"/>
        </w:rPr>
      </w:pPr>
      <w:bookmarkStart w:id="21" w:name="_Toc54620235"/>
      <w:r w:rsidRPr="005D71B6">
        <w:rPr>
          <w:rFonts w:asciiTheme="minorHAnsi" w:eastAsia="Calibri" w:hAnsiTheme="minorHAnsi" w:cstheme="minorHAnsi"/>
          <w:b/>
          <w:color w:val="000000"/>
        </w:rPr>
        <w:t>4.6</w:t>
      </w:r>
      <w:r w:rsidRPr="005D71B6">
        <w:rPr>
          <w:rFonts w:asciiTheme="minorHAnsi" w:eastAsia="Calibri" w:hAnsiTheme="minorHAnsi" w:cstheme="minorHAnsi"/>
          <w:b/>
          <w:color w:val="000000"/>
        </w:rPr>
        <w:tab/>
        <w:t xml:space="preserve">What to Do When A </w:t>
      </w:r>
      <w:r w:rsidR="0025728D">
        <w:rPr>
          <w:rFonts w:asciiTheme="minorHAnsi" w:eastAsia="Calibri" w:hAnsiTheme="minorHAnsi" w:cstheme="minorHAnsi"/>
          <w:b/>
          <w:color w:val="000000"/>
        </w:rPr>
        <w:t>F</w:t>
      </w:r>
      <w:r w:rsidR="00D91A28">
        <w:rPr>
          <w:rFonts w:asciiTheme="minorHAnsi" w:eastAsia="Calibri" w:hAnsiTheme="minorHAnsi" w:cstheme="minorHAnsi"/>
          <w:b/>
          <w:color w:val="000000"/>
        </w:rPr>
        <w:t xml:space="preserve">ormal </w:t>
      </w:r>
      <w:r w:rsidR="0025728D">
        <w:rPr>
          <w:rFonts w:asciiTheme="minorHAnsi" w:eastAsia="Calibri" w:hAnsiTheme="minorHAnsi" w:cstheme="minorHAnsi"/>
          <w:b/>
          <w:color w:val="000000"/>
        </w:rPr>
        <w:t>C</w:t>
      </w:r>
      <w:r w:rsidR="00D91A28">
        <w:rPr>
          <w:rFonts w:asciiTheme="minorHAnsi" w:eastAsia="Calibri" w:hAnsiTheme="minorHAnsi" w:cstheme="minorHAnsi"/>
          <w:b/>
          <w:color w:val="000000"/>
        </w:rPr>
        <w:t>haperone</w:t>
      </w:r>
      <w:r w:rsidRPr="005D71B6">
        <w:rPr>
          <w:rFonts w:asciiTheme="minorHAnsi" w:eastAsia="Calibri" w:hAnsiTheme="minorHAnsi" w:cstheme="minorHAnsi"/>
          <w:b/>
          <w:color w:val="000000"/>
        </w:rPr>
        <w:t xml:space="preserve"> Is Not Available or Declined</w:t>
      </w:r>
      <w:bookmarkEnd w:id="21"/>
      <w:r w:rsidRPr="005D71B6">
        <w:rPr>
          <w:rFonts w:asciiTheme="minorHAnsi" w:eastAsia="Calibri" w:hAnsiTheme="minorHAnsi" w:cstheme="minorHAnsi"/>
          <w:b/>
          <w:color w:val="000000"/>
        </w:rPr>
        <w:t xml:space="preserve"> </w:t>
      </w:r>
    </w:p>
    <w:p w14:paraId="6B008445"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b/>
          <w:color w:val="000000"/>
        </w:rPr>
      </w:pPr>
    </w:p>
    <w:p w14:paraId="0DDF40B5"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4.6.1</w:t>
      </w:r>
      <w:r w:rsidRPr="005D71B6">
        <w:rPr>
          <w:rFonts w:eastAsia="Calibri" w:cstheme="minorHAnsi"/>
          <w:color w:val="000000"/>
        </w:rPr>
        <w:tab/>
        <w:t>The presence of a formal chaperone must be the clearly expressed wish of the patient. Patients must have the right to decline any formal chaperone offered (</w:t>
      </w:r>
      <w:proofErr w:type="spellStart"/>
      <w:r w:rsidRPr="005D71B6">
        <w:rPr>
          <w:rFonts w:eastAsia="Calibri" w:cstheme="minorHAnsi"/>
          <w:color w:val="000000"/>
        </w:rPr>
        <w:t>Pauffley</w:t>
      </w:r>
      <w:proofErr w:type="spellEnd"/>
      <w:r w:rsidRPr="005D71B6">
        <w:rPr>
          <w:rFonts w:eastAsia="Calibri" w:cstheme="minorHAnsi"/>
          <w:color w:val="000000"/>
        </w:rPr>
        <w:t xml:space="preserve"> 2004). </w:t>
      </w:r>
    </w:p>
    <w:p w14:paraId="48C21A1F"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p>
    <w:p w14:paraId="59710435" w14:textId="1456213B"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4.6.2</w:t>
      </w:r>
      <w:r w:rsidRPr="005D71B6">
        <w:rPr>
          <w:rFonts w:eastAsia="Calibri" w:cstheme="minorHAnsi"/>
          <w:color w:val="000000"/>
        </w:rPr>
        <w:tab/>
        <w:t xml:space="preserve">All patients must routinely be offered a formal chaperone prior to any consultation. It is not always clear ahead of a healthcare interaction that a formal chaperone may be required, especially in community or domiciliary settings. </w:t>
      </w:r>
    </w:p>
    <w:p w14:paraId="5FBB4323"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p>
    <w:p w14:paraId="2E0B8669" w14:textId="77777777" w:rsidR="005D71B6" w:rsidRPr="005D71B6" w:rsidRDefault="005D71B6" w:rsidP="005D71B6">
      <w:pPr>
        <w:autoSpaceDE w:val="0"/>
        <w:autoSpaceDN w:val="0"/>
        <w:adjustRightInd w:val="0"/>
        <w:spacing w:after="0" w:line="276" w:lineRule="auto"/>
        <w:ind w:left="720"/>
        <w:jc w:val="both"/>
        <w:rPr>
          <w:rFonts w:eastAsia="Calibri" w:cstheme="minorHAnsi"/>
          <w:color w:val="000000"/>
        </w:rPr>
      </w:pPr>
      <w:r w:rsidRPr="005D71B6">
        <w:rPr>
          <w:rFonts w:eastAsia="Calibri" w:cstheme="minorHAnsi"/>
          <w:color w:val="000000"/>
        </w:rPr>
        <w:t xml:space="preserve">If this becomes apparent, or where a patient requests a formal chaperone and none is immediately available, the patient must be offered the choice of: </w:t>
      </w:r>
    </w:p>
    <w:p w14:paraId="0B3024D1" w14:textId="77777777" w:rsidR="005D71B6" w:rsidRPr="005D71B6" w:rsidRDefault="005D71B6" w:rsidP="005D71B6">
      <w:pPr>
        <w:autoSpaceDE w:val="0"/>
        <w:autoSpaceDN w:val="0"/>
        <w:adjustRightInd w:val="0"/>
        <w:spacing w:after="0" w:line="276" w:lineRule="auto"/>
        <w:ind w:left="720"/>
        <w:jc w:val="both"/>
        <w:rPr>
          <w:rFonts w:eastAsia="Calibri" w:cstheme="minorHAnsi"/>
          <w:color w:val="000000"/>
        </w:rPr>
      </w:pPr>
    </w:p>
    <w:p w14:paraId="51012204" w14:textId="77777777" w:rsidR="005D71B6" w:rsidRPr="005D71B6" w:rsidRDefault="005D71B6" w:rsidP="005D71B6">
      <w:pPr>
        <w:pStyle w:val="ListParagraph"/>
        <w:numPr>
          <w:ilvl w:val="0"/>
          <w:numId w:val="20"/>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Waiting until a formal chaperone is available</w:t>
      </w:r>
    </w:p>
    <w:p w14:paraId="3382E738" w14:textId="77777777" w:rsidR="005D71B6" w:rsidRPr="005D71B6" w:rsidRDefault="005D71B6" w:rsidP="005D71B6">
      <w:pPr>
        <w:pStyle w:val="ListParagraph"/>
        <w:numPr>
          <w:ilvl w:val="0"/>
          <w:numId w:val="20"/>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Re-scheduling the appointment for another day (and within a reasonable timeframe) so that arrangements for a formal chaperone can be put in place</w:t>
      </w:r>
    </w:p>
    <w:p w14:paraId="3FED1B2C" w14:textId="77777777" w:rsidR="005D71B6" w:rsidRPr="005D71B6" w:rsidRDefault="005D71B6" w:rsidP="005D71B6">
      <w:pPr>
        <w:autoSpaceDE w:val="0"/>
        <w:autoSpaceDN w:val="0"/>
        <w:adjustRightInd w:val="0"/>
        <w:spacing w:after="0" w:line="276" w:lineRule="auto"/>
        <w:ind w:left="1440" w:hanging="720"/>
        <w:jc w:val="both"/>
        <w:rPr>
          <w:rFonts w:eastAsia="Calibri" w:cstheme="minorHAnsi"/>
          <w:color w:val="000000"/>
        </w:rPr>
      </w:pPr>
    </w:p>
    <w:p w14:paraId="063839EF"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4.6.3</w:t>
      </w:r>
      <w:r w:rsidRPr="005D71B6">
        <w:rPr>
          <w:rFonts w:eastAsia="Calibri" w:cstheme="minorHAnsi"/>
          <w:color w:val="000000"/>
        </w:rPr>
        <w:tab/>
        <w:t>If the seriousness of the situation would dictate that a delay is inappropriate, then this must be explained to the patient and recorded in the clinical record. A decision to continue or otherwise must be reached jointly.</w:t>
      </w:r>
    </w:p>
    <w:p w14:paraId="36133C39"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 xml:space="preserve"> </w:t>
      </w:r>
    </w:p>
    <w:p w14:paraId="1AFA2B9A" w14:textId="70AAA72B"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4.6.4</w:t>
      </w:r>
      <w:r w:rsidRPr="005D71B6">
        <w:rPr>
          <w:rFonts w:eastAsia="Calibri" w:cstheme="minorHAnsi"/>
          <w:color w:val="000000"/>
        </w:rPr>
        <w:tab/>
        <w:t xml:space="preserve">Patients have a right to refuse a formal chaperone. The </w:t>
      </w:r>
      <w:r w:rsidR="00D91A28">
        <w:rPr>
          <w:rFonts w:eastAsia="Calibri" w:cstheme="minorHAnsi"/>
          <w:color w:val="000000"/>
        </w:rPr>
        <w:t>healthcare professional</w:t>
      </w:r>
      <w:r w:rsidRPr="005D71B6">
        <w:rPr>
          <w:rFonts w:eastAsia="Calibri" w:cstheme="minorHAnsi"/>
          <w:color w:val="000000"/>
        </w:rPr>
        <w:t xml:space="preserve"> will clearly explain the reasons why the presence of a formal chaperone is advisable. If the patient refuses to have a formal chaperone present, the </w:t>
      </w:r>
      <w:r w:rsidR="00D91A28">
        <w:rPr>
          <w:rFonts w:eastAsia="Calibri" w:cstheme="minorHAnsi"/>
          <w:color w:val="000000"/>
        </w:rPr>
        <w:t>healthcare professional</w:t>
      </w:r>
      <w:r w:rsidRPr="005D71B6">
        <w:rPr>
          <w:rFonts w:eastAsia="Calibri" w:cstheme="minorHAnsi"/>
          <w:color w:val="000000"/>
        </w:rPr>
        <w:t xml:space="preserve"> needs to consider if it would be safe and appropriate to continue.</w:t>
      </w:r>
    </w:p>
    <w:p w14:paraId="0A678512"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p>
    <w:p w14:paraId="4068BA03"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4.6.5</w:t>
      </w:r>
      <w:r w:rsidRPr="005D71B6">
        <w:rPr>
          <w:rFonts w:eastAsia="Calibri" w:cstheme="minorHAnsi"/>
          <w:color w:val="000000"/>
        </w:rPr>
        <w:tab/>
        <w:t xml:space="preserve">If a patient refuses to have a formal chaperone where the situation warrants one, this must be documented in their notes along with the reason for their refusal. The patient should be informed of the consequences or possible alternatives as well as the effects on, or delays to, treatment or diagnosis. </w:t>
      </w:r>
    </w:p>
    <w:p w14:paraId="0CB4E0F5"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p>
    <w:p w14:paraId="1226BEA5" w14:textId="77777777" w:rsidR="005D71B6" w:rsidRPr="005D71B6" w:rsidRDefault="005D71B6"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4.6.6</w:t>
      </w:r>
      <w:r w:rsidRPr="005D71B6">
        <w:rPr>
          <w:rFonts w:eastAsia="Calibri" w:cstheme="minorHAnsi"/>
          <w:color w:val="000000"/>
        </w:rPr>
        <w:tab/>
        <w:t xml:space="preserve">If an examination is to take place without a formal chaperone this must be discussed with a fellow </w:t>
      </w:r>
      <w:r w:rsidR="00D91A28">
        <w:rPr>
          <w:rFonts w:eastAsia="Calibri" w:cstheme="minorHAnsi"/>
          <w:color w:val="000000"/>
        </w:rPr>
        <w:t>healthcare professional</w:t>
      </w:r>
      <w:r w:rsidRPr="005D71B6">
        <w:rPr>
          <w:rFonts w:eastAsia="Calibri" w:cstheme="minorHAnsi"/>
          <w:color w:val="000000"/>
        </w:rPr>
        <w:t xml:space="preserve"> and the reason for carrying out the examination without a formal chaperone clearly documented in the clinical record. The documentation should include the details of the </w:t>
      </w:r>
      <w:r w:rsidR="00D91A28">
        <w:rPr>
          <w:rFonts w:eastAsia="Calibri" w:cstheme="minorHAnsi"/>
          <w:color w:val="000000"/>
        </w:rPr>
        <w:t>healthcare professional</w:t>
      </w:r>
      <w:r w:rsidRPr="005D71B6">
        <w:rPr>
          <w:rFonts w:eastAsia="Calibri" w:cstheme="minorHAnsi"/>
          <w:color w:val="000000"/>
        </w:rPr>
        <w:t xml:space="preserve"> with whom the discussion took place.</w:t>
      </w:r>
    </w:p>
    <w:p w14:paraId="736C76C9" w14:textId="77777777" w:rsidR="005D71B6" w:rsidRPr="005D71B6" w:rsidRDefault="005D71B6" w:rsidP="005D71B6">
      <w:pPr>
        <w:pStyle w:val="ListParagraph"/>
        <w:autoSpaceDE w:val="0"/>
        <w:autoSpaceDN w:val="0"/>
        <w:adjustRightInd w:val="0"/>
        <w:spacing w:after="0" w:line="276" w:lineRule="auto"/>
        <w:ind w:left="1080"/>
        <w:jc w:val="both"/>
        <w:rPr>
          <w:rFonts w:eastAsia="Calibri" w:cstheme="minorHAnsi"/>
          <w:color w:val="000000"/>
        </w:rPr>
      </w:pPr>
    </w:p>
    <w:p w14:paraId="2315FBBA" w14:textId="77777777" w:rsidR="003D7B85" w:rsidRPr="005D71B6" w:rsidRDefault="00C11261" w:rsidP="005D71B6">
      <w:pPr>
        <w:pStyle w:val="Heading2"/>
        <w:spacing w:line="276" w:lineRule="auto"/>
        <w:rPr>
          <w:rFonts w:asciiTheme="minorHAnsi" w:eastAsia="Calibri" w:hAnsiTheme="minorHAnsi" w:cstheme="minorHAnsi"/>
          <w:color w:val="000000"/>
        </w:rPr>
      </w:pPr>
      <w:bookmarkStart w:id="22" w:name="_Toc54620236"/>
      <w:r w:rsidRPr="005D71B6">
        <w:rPr>
          <w:rFonts w:asciiTheme="minorHAnsi" w:eastAsia="Calibri" w:hAnsiTheme="minorHAnsi" w:cstheme="minorHAnsi"/>
          <w:b/>
          <w:color w:val="000000"/>
        </w:rPr>
        <w:t>4.</w:t>
      </w:r>
      <w:r w:rsidR="005D71B6" w:rsidRPr="005D71B6">
        <w:rPr>
          <w:rFonts w:asciiTheme="minorHAnsi" w:eastAsia="Calibri" w:hAnsiTheme="minorHAnsi" w:cstheme="minorHAnsi"/>
          <w:b/>
          <w:color w:val="000000"/>
        </w:rPr>
        <w:t>7</w:t>
      </w:r>
      <w:r w:rsidRPr="005D71B6">
        <w:rPr>
          <w:rFonts w:asciiTheme="minorHAnsi" w:eastAsia="Calibri" w:hAnsiTheme="minorHAnsi" w:cstheme="minorHAnsi"/>
          <w:color w:val="000000"/>
        </w:rPr>
        <w:t xml:space="preserve"> </w:t>
      </w:r>
      <w:r w:rsidRPr="005D71B6">
        <w:rPr>
          <w:rFonts w:asciiTheme="minorHAnsi" w:eastAsia="Calibri" w:hAnsiTheme="minorHAnsi" w:cstheme="minorHAnsi"/>
          <w:color w:val="000000"/>
        </w:rPr>
        <w:tab/>
      </w:r>
      <w:r w:rsidR="003D7B85" w:rsidRPr="005D71B6">
        <w:rPr>
          <w:rFonts w:asciiTheme="minorHAnsi" w:eastAsia="Calibri" w:hAnsiTheme="minorHAnsi" w:cstheme="minorHAnsi"/>
          <w:b/>
          <w:color w:val="000000"/>
        </w:rPr>
        <w:t>Emergency Situations</w:t>
      </w:r>
      <w:bookmarkEnd w:id="22"/>
      <w:r w:rsidR="003D7B85" w:rsidRPr="005D71B6">
        <w:rPr>
          <w:rFonts w:asciiTheme="minorHAnsi" w:eastAsia="Calibri" w:hAnsiTheme="minorHAnsi" w:cstheme="minorHAnsi"/>
          <w:color w:val="000000"/>
        </w:rPr>
        <w:t xml:space="preserve"> </w:t>
      </w:r>
    </w:p>
    <w:p w14:paraId="1D66C80B" w14:textId="77777777" w:rsidR="003D7B85" w:rsidRPr="005D71B6" w:rsidRDefault="003D7B85" w:rsidP="005D71B6">
      <w:pPr>
        <w:autoSpaceDE w:val="0"/>
        <w:autoSpaceDN w:val="0"/>
        <w:adjustRightInd w:val="0"/>
        <w:spacing w:after="0" w:line="276" w:lineRule="auto"/>
        <w:ind w:left="720"/>
        <w:jc w:val="both"/>
        <w:rPr>
          <w:rFonts w:eastAsia="Calibri" w:cstheme="minorHAnsi"/>
          <w:color w:val="000000"/>
        </w:rPr>
      </w:pPr>
    </w:p>
    <w:p w14:paraId="0B150DB0" w14:textId="77777777" w:rsidR="003D7B85" w:rsidRDefault="003D7B85" w:rsidP="005D71B6">
      <w:pPr>
        <w:autoSpaceDE w:val="0"/>
        <w:autoSpaceDN w:val="0"/>
        <w:adjustRightInd w:val="0"/>
        <w:spacing w:after="0" w:line="276" w:lineRule="auto"/>
        <w:ind w:left="720"/>
        <w:jc w:val="both"/>
        <w:rPr>
          <w:rFonts w:eastAsia="Calibri" w:cstheme="minorHAnsi"/>
          <w:color w:val="000000"/>
        </w:rPr>
      </w:pPr>
      <w:r w:rsidRPr="005D71B6">
        <w:rPr>
          <w:rFonts w:eastAsia="Calibri" w:cstheme="minorHAnsi"/>
          <w:color w:val="000000"/>
        </w:rPr>
        <w:t xml:space="preserve">In an emergency or life-threatening situation, where the patient can give consent, the guiding principles should be followed. However, where the patient is unable to give consent and speed is essential in the care and treatment of the patient it is acceptable for </w:t>
      </w:r>
      <w:r w:rsidR="00D91A28">
        <w:rPr>
          <w:rFonts w:eastAsia="Calibri" w:cstheme="minorHAnsi"/>
          <w:color w:val="000000"/>
        </w:rPr>
        <w:t>healthcare professional</w:t>
      </w:r>
      <w:r w:rsidRPr="005D71B6">
        <w:rPr>
          <w:rFonts w:eastAsia="Calibri" w:cstheme="minorHAnsi"/>
          <w:color w:val="000000"/>
        </w:rPr>
        <w:t xml:space="preserve"> to perform intimate examinations without a </w:t>
      </w:r>
      <w:r w:rsidR="00746B91" w:rsidRPr="005D71B6">
        <w:rPr>
          <w:rFonts w:eastAsia="Calibri" w:cstheme="minorHAnsi"/>
          <w:color w:val="000000"/>
        </w:rPr>
        <w:t xml:space="preserve">formal </w:t>
      </w:r>
      <w:r w:rsidR="003B7717" w:rsidRPr="005D71B6">
        <w:rPr>
          <w:rFonts w:eastAsia="Calibri" w:cstheme="minorHAnsi"/>
          <w:color w:val="000000"/>
        </w:rPr>
        <w:t>chaperone.</w:t>
      </w:r>
      <w:r w:rsidRPr="005D71B6">
        <w:rPr>
          <w:rFonts w:eastAsia="Calibri" w:cstheme="minorHAnsi"/>
          <w:color w:val="000000"/>
        </w:rPr>
        <w:t xml:space="preserve"> This must always be recorded in the patient</w:t>
      </w:r>
      <w:r w:rsidR="006D1682" w:rsidRPr="005D71B6">
        <w:rPr>
          <w:rFonts w:eastAsia="Calibri" w:cstheme="minorHAnsi"/>
          <w:color w:val="000000"/>
        </w:rPr>
        <w:t>’s</w:t>
      </w:r>
      <w:r w:rsidRPr="005D71B6">
        <w:rPr>
          <w:rFonts w:eastAsia="Calibri" w:cstheme="minorHAnsi"/>
          <w:color w:val="000000"/>
        </w:rPr>
        <w:t xml:space="preserve"> records.</w:t>
      </w:r>
    </w:p>
    <w:p w14:paraId="41BADB8D" w14:textId="77777777" w:rsidR="005004AE" w:rsidRPr="005D71B6" w:rsidRDefault="005004AE" w:rsidP="005D71B6">
      <w:pPr>
        <w:autoSpaceDE w:val="0"/>
        <w:autoSpaceDN w:val="0"/>
        <w:adjustRightInd w:val="0"/>
        <w:spacing w:after="0" w:line="276" w:lineRule="auto"/>
        <w:ind w:left="720"/>
        <w:jc w:val="both"/>
        <w:rPr>
          <w:rFonts w:eastAsia="Calibri" w:cstheme="minorHAnsi"/>
          <w:color w:val="000000"/>
        </w:rPr>
      </w:pPr>
    </w:p>
    <w:p w14:paraId="3885760E" w14:textId="77777777" w:rsidR="003D7B85" w:rsidRPr="005D71B6" w:rsidRDefault="003D7B85" w:rsidP="005D71B6">
      <w:pPr>
        <w:pStyle w:val="Heading2"/>
        <w:spacing w:line="276" w:lineRule="auto"/>
        <w:rPr>
          <w:rFonts w:asciiTheme="minorHAnsi" w:eastAsia="Calibri" w:hAnsiTheme="minorHAnsi" w:cstheme="minorHAnsi"/>
          <w:b/>
          <w:color w:val="000000"/>
        </w:rPr>
      </w:pPr>
      <w:bookmarkStart w:id="23" w:name="_Toc54620237"/>
      <w:r w:rsidRPr="005D71B6">
        <w:rPr>
          <w:rFonts w:asciiTheme="minorHAnsi" w:eastAsia="Calibri" w:hAnsiTheme="minorHAnsi" w:cstheme="minorHAnsi"/>
          <w:b/>
          <w:color w:val="000000"/>
        </w:rPr>
        <w:t>4.</w:t>
      </w:r>
      <w:r w:rsidR="005D71B6" w:rsidRPr="005D71B6">
        <w:rPr>
          <w:rFonts w:asciiTheme="minorHAnsi" w:eastAsia="Calibri" w:hAnsiTheme="minorHAnsi" w:cstheme="minorHAnsi"/>
          <w:b/>
          <w:color w:val="000000"/>
        </w:rPr>
        <w:t>8</w:t>
      </w:r>
      <w:r w:rsidRPr="005D71B6">
        <w:rPr>
          <w:rFonts w:asciiTheme="minorHAnsi" w:eastAsia="Calibri" w:hAnsiTheme="minorHAnsi" w:cstheme="minorHAnsi"/>
          <w:b/>
          <w:color w:val="000000"/>
        </w:rPr>
        <w:tab/>
        <w:t>Issues Specific to Religion, Ethnicity or Culture</w:t>
      </w:r>
      <w:bookmarkEnd w:id="23"/>
      <w:r w:rsidRPr="005D71B6">
        <w:rPr>
          <w:rFonts w:asciiTheme="minorHAnsi" w:eastAsia="Calibri" w:hAnsiTheme="minorHAnsi" w:cstheme="minorHAnsi"/>
          <w:b/>
          <w:color w:val="000000"/>
        </w:rPr>
        <w:t xml:space="preserve"> </w:t>
      </w:r>
    </w:p>
    <w:p w14:paraId="730EDC03" w14:textId="77777777" w:rsidR="003D7B85" w:rsidRPr="005D71B6" w:rsidRDefault="003D7B85" w:rsidP="005D71B6">
      <w:pPr>
        <w:autoSpaceDE w:val="0"/>
        <w:autoSpaceDN w:val="0"/>
        <w:adjustRightInd w:val="0"/>
        <w:spacing w:after="0" w:line="276" w:lineRule="auto"/>
        <w:ind w:left="720"/>
        <w:jc w:val="both"/>
        <w:rPr>
          <w:rFonts w:eastAsia="Calibri" w:cstheme="minorHAnsi"/>
          <w:color w:val="000000"/>
        </w:rPr>
      </w:pPr>
    </w:p>
    <w:p w14:paraId="1C1B52A2" w14:textId="5C036DBF" w:rsidR="003D7B85" w:rsidRPr="005D71B6" w:rsidRDefault="00D91A28" w:rsidP="005D71B6">
      <w:pPr>
        <w:autoSpaceDE w:val="0"/>
        <w:autoSpaceDN w:val="0"/>
        <w:adjustRightInd w:val="0"/>
        <w:spacing w:after="0" w:line="276" w:lineRule="auto"/>
        <w:ind w:left="720"/>
        <w:jc w:val="both"/>
        <w:rPr>
          <w:rFonts w:eastAsia="Calibri" w:cstheme="minorHAnsi"/>
          <w:color w:val="000000"/>
        </w:rPr>
      </w:pPr>
      <w:r>
        <w:rPr>
          <w:rFonts w:eastAsia="Calibri" w:cstheme="minorHAnsi"/>
          <w:color w:val="000000"/>
        </w:rPr>
        <w:t>healthcare professional</w:t>
      </w:r>
      <w:r w:rsidR="003D7B85" w:rsidRPr="005D71B6">
        <w:rPr>
          <w:rFonts w:eastAsia="Calibri" w:cstheme="minorHAnsi"/>
          <w:color w:val="000000"/>
        </w:rPr>
        <w:t>s must always be sensitive to cultural differences and treat every patient in a way that respects their views and wishes and preserves their dignity. Cultural differences can affect people’s perceptions of what is intimate or appropriate. The ethnic, religious and cultural background of patient</w:t>
      </w:r>
      <w:r w:rsidR="00B44DAB" w:rsidRPr="005D71B6">
        <w:rPr>
          <w:rFonts w:eastAsia="Calibri" w:cstheme="minorHAnsi"/>
          <w:color w:val="000000"/>
        </w:rPr>
        <w:t>s</w:t>
      </w:r>
      <w:r w:rsidR="003D7B85" w:rsidRPr="005D71B6">
        <w:rPr>
          <w:rFonts w:eastAsia="Calibri" w:cstheme="minorHAnsi"/>
          <w:color w:val="000000"/>
        </w:rPr>
        <w:t xml:space="preserve"> may also have particular significance to intimate examinations. For example, some patients may have strong cultural or religious beliefs that restrict being touched by others. Wherever possible, particularly in these circumstances, a same sex </w:t>
      </w:r>
      <w:r>
        <w:rPr>
          <w:rFonts w:eastAsia="Calibri" w:cstheme="minorHAnsi"/>
          <w:color w:val="000000"/>
        </w:rPr>
        <w:t>healthcare professional</w:t>
      </w:r>
      <w:r w:rsidR="003D7B85" w:rsidRPr="005D71B6">
        <w:rPr>
          <w:rFonts w:eastAsia="Calibri" w:cstheme="minorHAnsi"/>
          <w:color w:val="000000"/>
        </w:rPr>
        <w:t xml:space="preserve"> should perform the </w:t>
      </w:r>
      <w:r w:rsidR="00D6619B">
        <w:rPr>
          <w:rFonts w:eastAsia="Calibri" w:cstheme="minorHAnsi"/>
          <w:color w:val="000000"/>
        </w:rPr>
        <w:t>consultation</w:t>
      </w:r>
      <w:r w:rsidR="003D7B85" w:rsidRPr="005D71B6">
        <w:rPr>
          <w:rFonts w:eastAsia="Calibri" w:cstheme="minorHAnsi"/>
          <w:color w:val="000000"/>
        </w:rPr>
        <w:t>.</w:t>
      </w:r>
    </w:p>
    <w:p w14:paraId="5F3DC7EC" w14:textId="77777777" w:rsidR="003D7B85" w:rsidRPr="005D71B6" w:rsidRDefault="003D7B85" w:rsidP="005D71B6">
      <w:pPr>
        <w:autoSpaceDE w:val="0"/>
        <w:autoSpaceDN w:val="0"/>
        <w:adjustRightInd w:val="0"/>
        <w:spacing w:after="0" w:line="276" w:lineRule="auto"/>
        <w:ind w:left="720"/>
        <w:jc w:val="both"/>
        <w:rPr>
          <w:rFonts w:eastAsia="Calibri" w:cstheme="minorHAnsi"/>
          <w:color w:val="000000"/>
        </w:rPr>
      </w:pPr>
    </w:p>
    <w:p w14:paraId="602B95FA" w14:textId="77777777" w:rsidR="003D7B85" w:rsidRPr="005D71B6" w:rsidRDefault="003D7B85" w:rsidP="005D71B6">
      <w:pPr>
        <w:autoSpaceDE w:val="0"/>
        <w:autoSpaceDN w:val="0"/>
        <w:adjustRightInd w:val="0"/>
        <w:spacing w:after="0" w:line="276" w:lineRule="auto"/>
        <w:ind w:left="720"/>
        <w:jc w:val="both"/>
        <w:rPr>
          <w:rFonts w:eastAsia="Calibri" w:cstheme="minorHAnsi"/>
          <w:color w:val="000000"/>
        </w:rPr>
      </w:pPr>
      <w:r w:rsidRPr="005D71B6">
        <w:rPr>
          <w:rFonts w:eastAsia="Calibri" w:cstheme="minorHAnsi"/>
          <w:color w:val="000000"/>
        </w:rPr>
        <w:t xml:space="preserve">It would be unwise to proceed with any examination if the </w:t>
      </w:r>
      <w:r w:rsidR="00D91A28">
        <w:rPr>
          <w:rFonts w:eastAsia="Calibri" w:cstheme="minorHAnsi"/>
          <w:color w:val="000000"/>
        </w:rPr>
        <w:t>healthcare professional</w:t>
      </w:r>
      <w:r w:rsidRPr="005D71B6">
        <w:rPr>
          <w:rFonts w:eastAsia="Calibri" w:cstheme="minorHAnsi"/>
          <w:color w:val="000000"/>
        </w:rPr>
        <w:t xml:space="preserve"> is unsure that the patient understands due to a communication barrier. If an interpreter is </w:t>
      </w:r>
      <w:r w:rsidR="003B7717" w:rsidRPr="005D71B6">
        <w:rPr>
          <w:rFonts w:eastAsia="Calibri" w:cstheme="minorHAnsi"/>
          <w:color w:val="000000"/>
        </w:rPr>
        <w:t>available,</w:t>
      </w:r>
      <w:r w:rsidRPr="005D71B6">
        <w:rPr>
          <w:rFonts w:eastAsia="Calibri" w:cstheme="minorHAnsi"/>
          <w:color w:val="000000"/>
        </w:rPr>
        <w:t xml:space="preserve"> they may be able to double as an informal </w:t>
      </w:r>
      <w:r w:rsidR="003B7717" w:rsidRPr="005D71B6">
        <w:rPr>
          <w:rFonts w:eastAsia="Calibri" w:cstheme="minorHAnsi"/>
          <w:color w:val="000000"/>
        </w:rPr>
        <w:t>chaperone,</w:t>
      </w:r>
      <w:r w:rsidR="00746B91" w:rsidRPr="005D71B6">
        <w:rPr>
          <w:rFonts w:eastAsia="Calibri" w:cstheme="minorHAnsi"/>
          <w:color w:val="000000"/>
        </w:rPr>
        <w:t xml:space="preserve"> </w:t>
      </w:r>
      <w:r w:rsidRPr="005D71B6">
        <w:rPr>
          <w:rFonts w:eastAsia="Calibri" w:cstheme="minorHAnsi"/>
          <w:color w:val="000000"/>
        </w:rPr>
        <w:t xml:space="preserve">but it should be noted that this individual will most likely not be trained as a formal </w:t>
      </w:r>
      <w:r w:rsidR="003B7717" w:rsidRPr="005D71B6">
        <w:rPr>
          <w:rFonts w:eastAsia="Calibri" w:cstheme="minorHAnsi"/>
          <w:color w:val="000000"/>
        </w:rPr>
        <w:t>chaperone.</w:t>
      </w:r>
      <w:r w:rsidRPr="005D71B6">
        <w:rPr>
          <w:rFonts w:eastAsia="Calibri" w:cstheme="minorHAnsi"/>
          <w:color w:val="000000"/>
        </w:rPr>
        <w:t xml:space="preserve"> </w:t>
      </w:r>
      <w:r w:rsidR="00D91A28">
        <w:rPr>
          <w:rFonts w:eastAsia="Calibri" w:cstheme="minorHAnsi"/>
          <w:color w:val="000000"/>
        </w:rPr>
        <w:t>healthcare professional</w:t>
      </w:r>
      <w:r w:rsidRPr="005D71B6">
        <w:rPr>
          <w:rFonts w:eastAsia="Calibri" w:cstheme="minorHAnsi"/>
          <w:color w:val="000000"/>
        </w:rPr>
        <w:t xml:space="preserve">s should assess in each circumstance if this would be appropriate. </w:t>
      </w:r>
    </w:p>
    <w:p w14:paraId="03259195" w14:textId="77777777" w:rsidR="003D7B85" w:rsidRPr="005D71B6" w:rsidRDefault="003D7B85" w:rsidP="005D71B6">
      <w:pPr>
        <w:autoSpaceDE w:val="0"/>
        <w:autoSpaceDN w:val="0"/>
        <w:adjustRightInd w:val="0"/>
        <w:spacing w:after="0" w:line="276" w:lineRule="auto"/>
        <w:ind w:left="720"/>
        <w:jc w:val="both"/>
        <w:rPr>
          <w:rFonts w:eastAsia="Calibri" w:cstheme="minorHAnsi"/>
          <w:color w:val="000000"/>
        </w:rPr>
      </w:pPr>
    </w:p>
    <w:p w14:paraId="534EBAF9" w14:textId="77777777" w:rsidR="009E6FB7" w:rsidRPr="005D71B6" w:rsidRDefault="009E6FB7" w:rsidP="005D71B6">
      <w:pPr>
        <w:autoSpaceDE w:val="0"/>
        <w:autoSpaceDN w:val="0"/>
        <w:adjustRightInd w:val="0"/>
        <w:spacing w:after="0" w:line="276" w:lineRule="auto"/>
        <w:ind w:left="720" w:hanging="720"/>
        <w:jc w:val="both"/>
        <w:rPr>
          <w:rFonts w:eastAsia="Calibri" w:cstheme="minorHAnsi"/>
          <w:color w:val="000000"/>
        </w:rPr>
      </w:pPr>
    </w:p>
    <w:p w14:paraId="0E67C4FE" w14:textId="77777777" w:rsidR="003D7B85" w:rsidRDefault="009E6FB7" w:rsidP="005D71B6">
      <w:pPr>
        <w:pStyle w:val="Heading2"/>
        <w:spacing w:line="276" w:lineRule="auto"/>
        <w:rPr>
          <w:rFonts w:asciiTheme="minorHAnsi" w:eastAsia="Calibri" w:hAnsiTheme="minorHAnsi" w:cstheme="minorHAnsi"/>
          <w:b/>
          <w:color w:val="000000"/>
        </w:rPr>
      </w:pPr>
      <w:bookmarkStart w:id="24" w:name="_Toc54620238"/>
      <w:r w:rsidRPr="005D71B6">
        <w:rPr>
          <w:rFonts w:asciiTheme="minorHAnsi" w:eastAsia="Calibri" w:hAnsiTheme="minorHAnsi" w:cstheme="minorHAnsi"/>
          <w:b/>
          <w:color w:val="000000"/>
        </w:rPr>
        <w:t>4.</w:t>
      </w:r>
      <w:r w:rsidR="005D71B6" w:rsidRPr="005D71B6">
        <w:rPr>
          <w:rFonts w:asciiTheme="minorHAnsi" w:eastAsia="Calibri" w:hAnsiTheme="minorHAnsi" w:cstheme="minorHAnsi"/>
          <w:b/>
          <w:color w:val="000000"/>
        </w:rPr>
        <w:t>9</w:t>
      </w:r>
      <w:r w:rsidRPr="005D71B6">
        <w:rPr>
          <w:rFonts w:asciiTheme="minorHAnsi" w:eastAsia="Calibri" w:hAnsiTheme="minorHAnsi" w:cstheme="minorHAnsi"/>
          <w:b/>
          <w:color w:val="000000"/>
        </w:rPr>
        <w:tab/>
      </w:r>
      <w:r w:rsidR="003D7B85" w:rsidRPr="005D71B6">
        <w:rPr>
          <w:rFonts w:asciiTheme="minorHAnsi" w:eastAsia="Calibri" w:hAnsiTheme="minorHAnsi" w:cstheme="minorHAnsi"/>
          <w:b/>
          <w:color w:val="000000"/>
        </w:rPr>
        <w:t>Roles and Responsibilities</w:t>
      </w:r>
      <w:bookmarkEnd w:id="24"/>
    </w:p>
    <w:p w14:paraId="3DFD0948" w14:textId="77777777" w:rsidR="009E6FB7" w:rsidRPr="005D71B6" w:rsidRDefault="009E6FB7" w:rsidP="005D71B6">
      <w:pPr>
        <w:autoSpaceDE w:val="0"/>
        <w:autoSpaceDN w:val="0"/>
        <w:adjustRightInd w:val="0"/>
        <w:spacing w:after="0" w:line="276" w:lineRule="auto"/>
        <w:ind w:left="720" w:hanging="720"/>
        <w:jc w:val="both"/>
        <w:rPr>
          <w:rFonts w:eastAsia="Calibri" w:cstheme="minorHAnsi"/>
          <w:color w:val="000000"/>
        </w:rPr>
      </w:pPr>
    </w:p>
    <w:p w14:paraId="2F59F429" w14:textId="77777777" w:rsidR="003D7B85" w:rsidRPr="005D71B6" w:rsidRDefault="009E6FB7" w:rsidP="005D71B6">
      <w:pPr>
        <w:autoSpaceDE w:val="0"/>
        <w:autoSpaceDN w:val="0"/>
        <w:adjustRightInd w:val="0"/>
        <w:spacing w:after="0" w:line="276" w:lineRule="auto"/>
        <w:ind w:left="720" w:hanging="720"/>
        <w:jc w:val="both"/>
        <w:rPr>
          <w:rFonts w:eastAsia="Calibri" w:cstheme="minorHAnsi"/>
          <w:bCs/>
          <w:color w:val="000000"/>
        </w:rPr>
      </w:pPr>
      <w:r w:rsidRPr="005D71B6">
        <w:rPr>
          <w:rFonts w:eastAsia="Calibri" w:cstheme="minorHAnsi"/>
          <w:bCs/>
          <w:color w:val="000000"/>
        </w:rPr>
        <w:t>4.</w:t>
      </w:r>
      <w:r w:rsidR="005D71B6" w:rsidRPr="005D71B6">
        <w:rPr>
          <w:rFonts w:eastAsia="Calibri" w:cstheme="minorHAnsi"/>
          <w:bCs/>
          <w:color w:val="000000"/>
        </w:rPr>
        <w:t>9</w:t>
      </w:r>
      <w:r w:rsidRPr="005D71B6">
        <w:rPr>
          <w:rFonts w:eastAsia="Calibri" w:cstheme="minorHAnsi"/>
          <w:bCs/>
          <w:color w:val="000000"/>
        </w:rPr>
        <w:t>.1</w:t>
      </w:r>
      <w:r w:rsidRPr="005D71B6">
        <w:rPr>
          <w:rFonts w:eastAsia="Calibri" w:cstheme="minorHAnsi"/>
          <w:bCs/>
          <w:color w:val="000000"/>
        </w:rPr>
        <w:tab/>
      </w:r>
      <w:r w:rsidR="0010708F" w:rsidRPr="005D71B6">
        <w:rPr>
          <w:rFonts w:eastAsia="Calibri" w:cstheme="minorHAnsi"/>
          <w:bCs/>
          <w:color w:val="000000"/>
        </w:rPr>
        <w:t xml:space="preserve">The </w:t>
      </w:r>
      <w:r w:rsidR="0069796C">
        <w:rPr>
          <w:rFonts w:eastAsia="Calibri" w:cstheme="minorHAnsi"/>
          <w:bCs/>
          <w:color w:val="000000"/>
        </w:rPr>
        <w:t>role</w:t>
      </w:r>
      <w:r w:rsidR="0010708F" w:rsidRPr="005D71B6">
        <w:rPr>
          <w:rFonts w:eastAsia="Calibri" w:cstheme="minorHAnsi"/>
          <w:bCs/>
          <w:color w:val="000000"/>
        </w:rPr>
        <w:t xml:space="preserve"> of s</w:t>
      </w:r>
      <w:r w:rsidR="003D7B85" w:rsidRPr="005D71B6">
        <w:rPr>
          <w:rFonts w:eastAsia="Calibri" w:cstheme="minorHAnsi"/>
          <w:bCs/>
          <w:color w:val="000000"/>
        </w:rPr>
        <w:t xml:space="preserve">taff </w:t>
      </w:r>
      <w:r w:rsidR="0069796C">
        <w:rPr>
          <w:rFonts w:eastAsia="Calibri" w:cstheme="minorHAnsi"/>
          <w:bCs/>
          <w:color w:val="000000"/>
        </w:rPr>
        <w:t>acting as a f</w:t>
      </w:r>
      <w:r w:rsidR="00746B91" w:rsidRPr="005D71B6">
        <w:rPr>
          <w:rFonts w:eastAsia="Calibri" w:cstheme="minorHAnsi"/>
          <w:bCs/>
          <w:color w:val="000000"/>
        </w:rPr>
        <w:t xml:space="preserve">ormal </w:t>
      </w:r>
      <w:r w:rsidR="0069796C">
        <w:rPr>
          <w:rFonts w:eastAsia="Calibri" w:cstheme="minorHAnsi"/>
          <w:bCs/>
          <w:color w:val="000000"/>
        </w:rPr>
        <w:t>c</w:t>
      </w:r>
      <w:r w:rsidR="0085018A" w:rsidRPr="005D71B6">
        <w:rPr>
          <w:rFonts w:eastAsia="Calibri" w:cstheme="minorHAnsi"/>
          <w:bCs/>
          <w:color w:val="000000"/>
        </w:rPr>
        <w:t xml:space="preserve">haperone </w:t>
      </w:r>
      <w:r w:rsidR="0069796C">
        <w:rPr>
          <w:rFonts w:eastAsia="Calibri" w:cstheme="minorHAnsi"/>
          <w:bCs/>
          <w:color w:val="000000"/>
        </w:rPr>
        <w:t>is</w:t>
      </w:r>
      <w:r w:rsidR="0010708F" w:rsidRPr="005D71B6">
        <w:rPr>
          <w:rFonts w:eastAsia="Calibri" w:cstheme="minorHAnsi"/>
          <w:bCs/>
          <w:color w:val="000000"/>
        </w:rPr>
        <w:t>:</w:t>
      </w:r>
    </w:p>
    <w:p w14:paraId="28F89D0A" w14:textId="77777777" w:rsidR="009E6FB7" w:rsidRPr="005D71B6" w:rsidRDefault="009E6FB7" w:rsidP="005D71B6">
      <w:pPr>
        <w:autoSpaceDE w:val="0"/>
        <w:autoSpaceDN w:val="0"/>
        <w:adjustRightInd w:val="0"/>
        <w:spacing w:after="0" w:line="276" w:lineRule="auto"/>
        <w:ind w:left="720"/>
        <w:jc w:val="both"/>
        <w:rPr>
          <w:rFonts w:eastAsia="Calibri" w:cstheme="minorHAnsi"/>
          <w:color w:val="000000"/>
        </w:rPr>
      </w:pPr>
    </w:p>
    <w:p w14:paraId="64AD61CC" w14:textId="77777777" w:rsidR="003E0DCC" w:rsidRPr="003E0DCC" w:rsidRDefault="003E0DCC" w:rsidP="003E0DCC">
      <w:pPr>
        <w:pStyle w:val="ListParagraph"/>
        <w:numPr>
          <w:ilvl w:val="0"/>
          <w:numId w:val="33"/>
        </w:numPr>
        <w:autoSpaceDE w:val="0"/>
        <w:autoSpaceDN w:val="0"/>
        <w:adjustRightInd w:val="0"/>
        <w:spacing w:after="0" w:line="276" w:lineRule="auto"/>
        <w:jc w:val="both"/>
        <w:rPr>
          <w:rFonts w:eastAsia="Calibri" w:cstheme="minorHAnsi"/>
          <w:bCs/>
          <w:color w:val="000000"/>
        </w:rPr>
      </w:pPr>
      <w:r>
        <w:rPr>
          <w:rFonts w:eastAsia="Calibri" w:cstheme="minorHAnsi"/>
          <w:color w:val="000000"/>
        </w:rPr>
        <w:t>T</w:t>
      </w:r>
      <w:r w:rsidRPr="003E0DCC">
        <w:rPr>
          <w:rFonts w:eastAsia="Calibri" w:cstheme="minorHAnsi"/>
          <w:color w:val="000000"/>
        </w:rPr>
        <w:t xml:space="preserve">o protect the interests of the patient and the </w:t>
      </w:r>
      <w:r>
        <w:rPr>
          <w:rFonts w:eastAsia="Calibri" w:cstheme="minorHAnsi"/>
          <w:color w:val="000000"/>
        </w:rPr>
        <w:t xml:space="preserve">healthcare </w:t>
      </w:r>
      <w:r w:rsidRPr="003E0DCC">
        <w:rPr>
          <w:rFonts w:eastAsia="Calibri" w:cstheme="minorHAnsi"/>
          <w:color w:val="000000"/>
        </w:rPr>
        <w:t xml:space="preserve">professional by providing impartial observation of </w:t>
      </w:r>
      <w:r>
        <w:rPr>
          <w:rFonts w:eastAsia="Calibri" w:cstheme="minorHAnsi"/>
          <w:color w:val="000000"/>
        </w:rPr>
        <w:t xml:space="preserve">clinical </w:t>
      </w:r>
      <w:r w:rsidRPr="003E0DCC">
        <w:rPr>
          <w:rFonts w:eastAsia="Calibri" w:cstheme="minorHAnsi"/>
          <w:color w:val="000000"/>
        </w:rPr>
        <w:t>procedures, examinations, investigations, or care</w:t>
      </w:r>
      <w:r>
        <w:rPr>
          <w:rFonts w:eastAsia="Calibri" w:cstheme="minorHAnsi"/>
          <w:color w:val="000000"/>
        </w:rPr>
        <w:t>, including intimate procedures</w:t>
      </w:r>
    </w:p>
    <w:p w14:paraId="6A8DAECA" w14:textId="77777777" w:rsidR="003E0DCC" w:rsidRPr="003E0DCC" w:rsidRDefault="003E0DCC" w:rsidP="003E0DCC">
      <w:pPr>
        <w:pStyle w:val="ListParagraph"/>
        <w:autoSpaceDE w:val="0"/>
        <w:autoSpaceDN w:val="0"/>
        <w:adjustRightInd w:val="0"/>
        <w:spacing w:after="0" w:line="276" w:lineRule="auto"/>
        <w:jc w:val="both"/>
        <w:rPr>
          <w:rFonts w:eastAsia="Calibri" w:cstheme="minorHAnsi"/>
          <w:bCs/>
          <w:color w:val="000000"/>
        </w:rPr>
      </w:pPr>
      <w:r w:rsidRPr="003E0DCC">
        <w:rPr>
          <w:rFonts w:eastAsia="Calibri" w:cstheme="minorHAnsi"/>
          <w:color w:val="000000"/>
        </w:rPr>
        <w:t xml:space="preserve"> </w:t>
      </w:r>
    </w:p>
    <w:p w14:paraId="587779DC" w14:textId="45B8D4C7" w:rsidR="00F716CB" w:rsidRDefault="00F716CB" w:rsidP="00F716CB">
      <w:pPr>
        <w:pStyle w:val="ListParagraph"/>
        <w:numPr>
          <w:ilvl w:val="0"/>
          <w:numId w:val="33"/>
        </w:numPr>
      </w:pPr>
      <w:r>
        <w:t xml:space="preserve">To ensure that the nature and extent of a clinical </w:t>
      </w:r>
      <w:r w:rsidR="00D6619B">
        <w:rPr>
          <w:rFonts w:eastAsia="Calibri" w:cstheme="minorHAnsi"/>
          <w:color w:val="000000"/>
        </w:rPr>
        <w:t>consultation</w:t>
      </w:r>
      <w:r w:rsidR="00D6619B">
        <w:t xml:space="preserve"> </w:t>
      </w:r>
      <w:r>
        <w:t>is appropriate and to protect the patient and practitioner from any suggestion the examination was inappropriate</w:t>
      </w:r>
    </w:p>
    <w:p w14:paraId="7A8ADE23" w14:textId="77777777" w:rsidR="00F716CB" w:rsidRPr="00635D20" w:rsidRDefault="00F716CB" w:rsidP="00F716CB">
      <w:pPr>
        <w:pStyle w:val="ListParagraph"/>
      </w:pPr>
    </w:p>
    <w:p w14:paraId="3C78D02A" w14:textId="77777777" w:rsidR="003D7B85" w:rsidRPr="005D71B6" w:rsidRDefault="003E0DCC" w:rsidP="005D71B6">
      <w:pPr>
        <w:pStyle w:val="ListParagraph"/>
        <w:numPr>
          <w:ilvl w:val="0"/>
          <w:numId w:val="33"/>
        </w:numPr>
        <w:autoSpaceDE w:val="0"/>
        <w:autoSpaceDN w:val="0"/>
        <w:adjustRightInd w:val="0"/>
        <w:spacing w:after="0" w:line="276" w:lineRule="auto"/>
        <w:jc w:val="both"/>
        <w:rPr>
          <w:rFonts w:eastAsia="Calibri" w:cstheme="minorHAnsi"/>
          <w:color w:val="000000"/>
        </w:rPr>
      </w:pPr>
      <w:r>
        <w:rPr>
          <w:rFonts w:eastAsia="Calibri" w:cstheme="minorHAnsi"/>
          <w:color w:val="000000"/>
        </w:rPr>
        <w:t>To report</w:t>
      </w:r>
      <w:r w:rsidR="003D7B85" w:rsidRPr="005D71B6">
        <w:rPr>
          <w:rFonts w:eastAsia="Calibri" w:cstheme="minorHAnsi"/>
          <w:color w:val="000000"/>
        </w:rPr>
        <w:t xml:space="preserve"> incidents relating to the chaperoning of patients </w:t>
      </w:r>
      <w:r w:rsidR="001E7902" w:rsidRPr="005D71B6">
        <w:rPr>
          <w:rFonts w:eastAsia="Calibri" w:cstheme="minorHAnsi"/>
          <w:color w:val="000000"/>
        </w:rPr>
        <w:t xml:space="preserve">in line with </w:t>
      </w:r>
      <w:r w:rsidR="003D7B85" w:rsidRPr="005D71B6">
        <w:rPr>
          <w:rFonts w:eastAsia="Calibri" w:cstheme="minorHAnsi"/>
          <w:color w:val="000000"/>
        </w:rPr>
        <w:t>the local incident reporting system and policy. The staff</w:t>
      </w:r>
      <w:r w:rsidR="001E7902" w:rsidRPr="005D71B6">
        <w:rPr>
          <w:rFonts w:eastAsia="Calibri" w:cstheme="minorHAnsi"/>
          <w:color w:val="000000"/>
        </w:rPr>
        <w:t xml:space="preserve"> member’</w:t>
      </w:r>
      <w:r w:rsidR="003D7B85" w:rsidRPr="005D71B6">
        <w:rPr>
          <w:rFonts w:eastAsia="Calibri" w:cstheme="minorHAnsi"/>
          <w:color w:val="000000"/>
        </w:rPr>
        <w:t>s line manager and the manager of the home must be informed of the incident.</w:t>
      </w:r>
    </w:p>
    <w:p w14:paraId="01D6A105" w14:textId="77777777" w:rsidR="00211E64" w:rsidRPr="005D71B6" w:rsidRDefault="00211E64" w:rsidP="005D71B6">
      <w:pPr>
        <w:autoSpaceDE w:val="0"/>
        <w:autoSpaceDN w:val="0"/>
        <w:adjustRightInd w:val="0"/>
        <w:spacing w:after="0" w:line="276" w:lineRule="auto"/>
        <w:ind w:left="720"/>
        <w:jc w:val="both"/>
        <w:rPr>
          <w:rFonts w:eastAsia="Calibri" w:cstheme="minorHAnsi"/>
          <w:color w:val="000000"/>
        </w:rPr>
      </w:pPr>
    </w:p>
    <w:p w14:paraId="21EBF46A" w14:textId="77777777" w:rsidR="003D7B85" w:rsidRPr="005D71B6" w:rsidRDefault="0054511D" w:rsidP="005D71B6">
      <w:pPr>
        <w:autoSpaceDE w:val="0"/>
        <w:autoSpaceDN w:val="0"/>
        <w:adjustRightInd w:val="0"/>
        <w:spacing w:after="0" w:line="276" w:lineRule="auto"/>
        <w:ind w:left="720" w:hanging="720"/>
        <w:jc w:val="both"/>
        <w:rPr>
          <w:rFonts w:eastAsia="Calibri" w:cstheme="minorHAnsi"/>
          <w:color w:val="000000"/>
        </w:rPr>
      </w:pPr>
      <w:r w:rsidRPr="005D71B6">
        <w:rPr>
          <w:rFonts w:eastAsia="Calibri" w:cstheme="minorHAnsi"/>
          <w:color w:val="000000"/>
        </w:rPr>
        <w:t>4.</w:t>
      </w:r>
      <w:r w:rsidR="005D71B6" w:rsidRPr="005D71B6">
        <w:rPr>
          <w:rFonts w:eastAsia="Calibri" w:cstheme="minorHAnsi"/>
          <w:color w:val="000000"/>
        </w:rPr>
        <w:t>9</w:t>
      </w:r>
      <w:r w:rsidRPr="005D71B6">
        <w:rPr>
          <w:rFonts w:eastAsia="Calibri" w:cstheme="minorHAnsi"/>
          <w:color w:val="000000"/>
        </w:rPr>
        <w:t>.3</w:t>
      </w:r>
      <w:r w:rsidRPr="005D71B6">
        <w:rPr>
          <w:rFonts w:eastAsia="Calibri" w:cstheme="minorHAnsi"/>
          <w:color w:val="000000"/>
        </w:rPr>
        <w:tab/>
      </w:r>
      <w:r w:rsidR="00730EA0" w:rsidRPr="005D71B6">
        <w:rPr>
          <w:rFonts w:eastAsia="Calibri" w:cstheme="minorHAnsi"/>
          <w:color w:val="000000"/>
        </w:rPr>
        <w:t xml:space="preserve">The responsibilities of </w:t>
      </w:r>
      <w:r w:rsidR="0010708F" w:rsidRPr="005D71B6">
        <w:rPr>
          <w:rFonts w:eastAsia="Calibri" w:cstheme="minorHAnsi"/>
          <w:color w:val="000000"/>
        </w:rPr>
        <w:t>the</w:t>
      </w:r>
      <w:r w:rsidR="00541139" w:rsidRPr="005D71B6">
        <w:rPr>
          <w:rFonts w:eastAsia="Calibri" w:cstheme="minorHAnsi"/>
          <w:color w:val="000000"/>
        </w:rPr>
        <w:t xml:space="preserve"> </w:t>
      </w:r>
      <w:r w:rsidR="00D91A28">
        <w:rPr>
          <w:rFonts w:eastAsia="Calibri" w:cstheme="minorHAnsi"/>
          <w:color w:val="000000"/>
        </w:rPr>
        <w:t>formal chaperone</w:t>
      </w:r>
      <w:r w:rsidR="00746B91" w:rsidRPr="005D71B6">
        <w:rPr>
          <w:rFonts w:eastAsia="Calibri" w:cstheme="minorHAnsi"/>
          <w:color w:val="000000"/>
        </w:rPr>
        <w:t xml:space="preserve"> </w:t>
      </w:r>
      <w:r w:rsidR="00730EA0" w:rsidRPr="005D71B6">
        <w:rPr>
          <w:rFonts w:eastAsia="Calibri" w:cstheme="minorHAnsi"/>
          <w:color w:val="000000"/>
        </w:rPr>
        <w:t>are to:</w:t>
      </w:r>
      <w:r w:rsidR="003D7B85" w:rsidRPr="005D71B6">
        <w:rPr>
          <w:rFonts w:eastAsia="Calibri" w:cstheme="minorHAnsi"/>
          <w:color w:val="000000"/>
        </w:rPr>
        <w:t xml:space="preserve"> </w:t>
      </w:r>
    </w:p>
    <w:p w14:paraId="740C57CE" w14:textId="77777777" w:rsidR="0054511D" w:rsidRPr="005D71B6" w:rsidRDefault="0054511D" w:rsidP="005D71B6">
      <w:pPr>
        <w:autoSpaceDE w:val="0"/>
        <w:autoSpaceDN w:val="0"/>
        <w:adjustRightInd w:val="0"/>
        <w:spacing w:after="0" w:line="276" w:lineRule="auto"/>
        <w:ind w:left="720" w:hanging="720"/>
        <w:jc w:val="both"/>
        <w:rPr>
          <w:rFonts w:eastAsia="Calibri" w:cstheme="minorHAnsi"/>
          <w:color w:val="000000"/>
        </w:rPr>
      </w:pPr>
    </w:p>
    <w:p w14:paraId="18916DC1" w14:textId="77777777" w:rsidR="003D7B85" w:rsidRPr="005D71B6" w:rsidRDefault="0054511D" w:rsidP="005D71B6">
      <w:pPr>
        <w:pStyle w:val="ListParagraph"/>
        <w:numPr>
          <w:ilvl w:val="0"/>
          <w:numId w:val="3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M</w:t>
      </w:r>
      <w:r w:rsidR="003D7B85" w:rsidRPr="005D71B6">
        <w:rPr>
          <w:rFonts w:eastAsia="Calibri" w:cstheme="minorHAnsi"/>
          <w:color w:val="000000"/>
        </w:rPr>
        <w:t>aintain</w:t>
      </w:r>
      <w:r w:rsidR="00767166" w:rsidRPr="005D71B6">
        <w:rPr>
          <w:rFonts w:eastAsia="Calibri" w:cstheme="minorHAnsi"/>
          <w:color w:val="000000"/>
        </w:rPr>
        <w:t xml:space="preserve"> the</w:t>
      </w:r>
      <w:r w:rsidR="003D7B85" w:rsidRPr="005D71B6">
        <w:rPr>
          <w:rFonts w:eastAsia="Calibri" w:cstheme="minorHAnsi"/>
          <w:color w:val="000000"/>
        </w:rPr>
        <w:t xml:space="preserve"> patient</w:t>
      </w:r>
      <w:r w:rsidR="009C7E98" w:rsidRPr="005D71B6">
        <w:rPr>
          <w:rFonts w:eastAsia="Calibri" w:cstheme="minorHAnsi"/>
          <w:color w:val="000000"/>
        </w:rPr>
        <w:t>’s</w:t>
      </w:r>
      <w:r w:rsidR="003D7B85" w:rsidRPr="005D71B6">
        <w:rPr>
          <w:rFonts w:eastAsia="Calibri" w:cstheme="minorHAnsi"/>
          <w:color w:val="000000"/>
        </w:rPr>
        <w:t xml:space="preserve"> privacy and dignity</w:t>
      </w:r>
    </w:p>
    <w:p w14:paraId="1E2C3897" w14:textId="77777777" w:rsidR="003D7B85" w:rsidRPr="005D71B6" w:rsidRDefault="0054511D" w:rsidP="005D71B6">
      <w:pPr>
        <w:pStyle w:val="ListParagraph"/>
        <w:numPr>
          <w:ilvl w:val="0"/>
          <w:numId w:val="3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P</w:t>
      </w:r>
      <w:r w:rsidR="003D7B85" w:rsidRPr="005D71B6">
        <w:rPr>
          <w:rFonts w:eastAsia="Calibri" w:cstheme="minorHAnsi"/>
          <w:color w:val="000000"/>
        </w:rPr>
        <w:t xml:space="preserve">rovide comfort and reassurance to </w:t>
      </w:r>
      <w:r w:rsidR="00BD2C7B" w:rsidRPr="005D71B6">
        <w:rPr>
          <w:rFonts w:eastAsia="Calibri" w:cstheme="minorHAnsi"/>
          <w:color w:val="000000"/>
        </w:rPr>
        <w:t xml:space="preserve">the </w:t>
      </w:r>
      <w:r w:rsidR="003D7B85" w:rsidRPr="005D71B6">
        <w:rPr>
          <w:rFonts w:eastAsia="Calibri" w:cstheme="minorHAnsi"/>
          <w:color w:val="000000"/>
        </w:rPr>
        <w:t xml:space="preserve">patient </w:t>
      </w:r>
    </w:p>
    <w:p w14:paraId="2183CA88" w14:textId="77777777" w:rsidR="003D7B85" w:rsidRPr="005D71B6" w:rsidRDefault="0054511D" w:rsidP="005D71B6">
      <w:pPr>
        <w:pStyle w:val="ListParagraph"/>
        <w:numPr>
          <w:ilvl w:val="0"/>
          <w:numId w:val="3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A</w:t>
      </w:r>
      <w:r w:rsidR="003D7B85" w:rsidRPr="005D71B6">
        <w:rPr>
          <w:rFonts w:eastAsia="Calibri" w:cstheme="minorHAnsi"/>
          <w:color w:val="000000"/>
        </w:rPr>
        <w:t xml:space="preserve">ssist </w:t>
      </w:r>
      <w:r w:rsidR="00BD2C7B" w:rsidRPr="005D71B6">
        <w:rPr>
          <w:rFonts w:eastAsia="Calibri" w:cstheme="minorHAnsi"/>
          <w:color w:val="000000"/>
        </w:rPr>
        <w:t xml:space="preserve">the </w:t>
      </w:r>
      <w:r w:rsidR="003D7B85" w:rsidRPr="005D71B6">
        <w:rPr>
          <w:rFonts w:eastAsia="Calibri" w:cstheme="minorHAnsi"/>
          <w:color w:val="000000"/>
        </w:rPr>
        <w:t>patient</w:t>
      </w:r>
      <w:r w:rsidR="00BD2C7B" w:rsidRPr="005D71B6">
        <w:rPr>
          <w:rFonts w:eastAsia="Calibri" w:cstheme="minorHAnsi"/>
          <w:color w:val="000000"/>
        </w:rPr>
        <w:t xml:space="preserve"> </w:t>
      </w:r>
      <w:r w:rsidR="003D7B85" w:rsidRPr="005D71B6">
        <w:rPr>
          <w:rFonts w:eastAsia="Calibri" w:cstheme="minorHAnsi"/>
          <w:color w:val="000000"/>
        </w:rPr>
        <w:t xml:space="preserve">with dressing and undressing </w:t>
      </w:r>
      <w:r w:rsidR="00767166" w:rsidRPr="005D71B6">
        <w:rPr>
          <w:rFonts w:eastAsia="Calibri" w:cstheme="minorHAnsi"/>
          <w:color w:val="000000"/>
        </w:rPr>
        <w:t>i</w:t>
      </w:r>
      <w:r w:rsidR="003D7B85" w:rsidRPr="005D71B6">
        <w:rPr>
          <w:rFonts w:eastAsia="Calibri" w:cstheme="minorHAnsi"/>
          <w:color w:val="000000"/>
        </w:rPr>
        <w:t xml:space="preserve">n accordance with </w:t>
      </w:r>
      <w:r w:rsidR="00BD2C7B" w:rsidRPr="005D71B6">
        <w:rPr>
          <w:rFonts w:eastAsia="Calibri" w:cstheme="minorHAnsi"/>
          <w:color w:val="000000"/>
        </w:rPr>
        <w:t>the</w:t>
      </w:r>
      <w:r w:rsidR="00767166" w:rsidRPr="005D71B6">
        <w:rPr>
          <w:rFonts w:eastAsia="Calibri" w:cstheme="minorHAnsi"/>
          <w:color w:val="000000"/>
        </w:rPr>
        <w:t xml:space="preserve"> patient’s</w:t>
      </w:r>
      <w:r w:rsidR="00BD2C7B" w:rsidRPr="005D71B6">
        <w:rPr>
          <w:rFonts w:eastAsia="Calibri" w:cstheme="minorHAnsi"/>
          <w:color w:val="000000"/>
        </w:rPr>
        <w:t xml:space="preserve"> </w:t>
      </w:r>
      <w:r w:rsidR="003D7B85" w:rsidRPr="005D71B6">
        <w:rPr>
          <w:rFonts w:eastAsia="Calibri" w:cstheme="minorHAnsi"/>
          <w:color w:val="000000"/>
        </w:rPr>
        <w:t xml:space="preserve">requests </w:t>
      </w:r>
    </w:p>
    <w:p w14:paraId="57FD766E" w14:textId="77777777" w:rsidR="003D7B85" w:rsidRPr="005D71B6" w:rsidRDefault="0054511D" w:rsidP="005D71B6">
      <w:pPr>
        <w:pStyle w:val="ListParagraph"/>
        <w:numPr>
          <w:ilvl w:val="0"/>
          <w:numId w:val="3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E</w:t>
      </w:r>
      <w:r w:rsidR="003D7B85" w:rsidRPr="005D71B6">
        <w:rPr>
          <w:rFonts w:eastAsia="Calibri" w:cstheme="minorHAnsi"/>
          <w:color w:val="000000"/>
        </w:rPr>
        <w:t xml:space="preserve">nsure that there is no undue delay prior to examination once the patient has removed any clothing </w:t>
      </w:r>
    </w:p>
    <w:p w14:paraId="31B54E8D" w14:textId="77777777" w:rsidR="003D7B85" w:rsidRPr="005D71B6" w:rsidRDefault="0054511D" w:rsidP="005D71B6">
      <w:pPr>
        <w:pStyle w:val="ListParagraph"/>
        <w:numPr>
          <w:ilvl w:val="0"/>
          <w:numId w:val="3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H</w:t>
      </w:r>
      <w:r w:rsidR="003D7B85" w:rsidRPr="005D71B6">
        <w:rPr>
          <w:rFonts w:eastAsia="Calibri" w:cstheme="minorHAnsi"/>
          <w:color w:val="000000"/>
        </w:rPr>
        <w:t>elp vulnerable patients from being abused</w:t>
      </w:r>
    </w:p>
    <w:p w14:paraId="139342FA" w14:textId="77777777" w:rsidR="003D7B85" w:rsidRPr="005D71B6" w:rsidRDefault="0054511D" w:rsidP="005D71B6">
      <w:pPr>
        <w:pStyle w:val="ListParagraph"/>
        <w:numPr>
          <w:ilvl w:val="0"/>
          <w:numId w:val="3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H</w:t>
      </w:r>
      <w:r w:rsidR="003D7B85" w:rsidRPr="005D71B6">
        <w:rPr>
          <w:rFonts w:eastAsia="Calibri" w:cstheme="minorHAnsi"/>
          <w:color w:val="000000"/>
        </w:rPr>
        <w:t xml:space="preserve">elp protect </w:t>
      </w:r>
      <w:r w:rsidR="00D91A28">
        <w:rPr>
          <w:rFonts w:eastAsia="Calibri" w:cstheme="minorHAnsi"/>
          <w:color w:val="000000"/>
        </w:rPr>
        <w:t>healthcare professional</w:t>
      </w:r>
      <w:r w:rsidR="003D7B85" w:rsidRPr="005D71B6">
        <w:rPr>
          <w:rFonts w:eastAsia="Calibri" w:cstheme="minorHAnsi"/>
          <w:color w:val="000000"/>
        </w:rPr>
        <w:t>s against false allegations of misconduct or sexual abuse</w:t>
      </w:r>
    </w:p>
    <w:p w14:paraId="137D3CCD" w14:textId="2E46D3D1" w:rsidR="00767166" w:rsidRPr="005D71B6" w:rsidRDefault="00767166" w:rsidP="005D71B6">
      <w:pPr>
        <w:pStyle w:val="ListParagraph"/>
        <w:numPr>
          <w:ilvl w:val="0"/>
          <w:numId w:val="3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Help position the patient for the </w:t>
      </w:r>
      <w:r w:rsidR="00D6619B">
        <w:rPr>
          <w:rFonts w:eastAsia="Calibri" w:cstheme="minorHAnsi"/>
          <w:color w:val="000000"/>
        </w:rPr>
        <w:t>consultation</w:t>
      </w:r>
      <w:r w:rsidRPr="005D71B6">
        <w:rPr>
          <w:rFonts w:eastAsia="Calibri" w:cstheme="minorHAnsi"/>
          <w:color w:val="000000"/>
        </w:rPr>
        <w:t>, using appropriate moving and handling techniques</w:t>
      </w:r>
    </w:p>
    <w:p w14:paraId="46923EFE" w14:textId="77777777" w:rsidR="0054511D" w:rsidRPr="005D71B6" w:rsidRDefault="0054511D" w:rsidP="005D71B6">
      <w:pPr>
        <w:pStyle w:val="ListParagraph"/>
        <w:numPr>
          <w:ilvl w:val="0"/>
          <w:numId w:val="3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H</w:t>
      </w:r>
      <w:r w:rsidR="003D7B85" w:rsidRPr="005D71B6">
        <w:rPr>
          <w:rFonts w:eastAsia="Calibri" w:cstheme="minorHAnsi"/>
          <w:color w:val="000000"/>
        </w:rPr>
        <w:t>ave the ability to take appropriate action and highlight concern, either during or immediately after the event</w:t>
      </w:r>
    </w:p>
    <w:p w14:paraId="73876ACA" w14:textId="77777777" w:rsidR="0054511D" w:rsidRPr="005D71B6" w:rsidRDefault="006A6B45" w:rsidP="005D71B6">
      <w:pPr>
        <w:pStyle w:val="ListParagraph"/>
        <w:numPr>
          <w:ilvl w:val="0"/>
          <w:numId w:val="3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Understand</w:t>
      </w:r>
      <w:r w:rsidR="003D7B85" w:rsidRPr="005D71B6">
        <w:rPr>
          <w:rFonts w:eastAsia="Calibri" w:cstheme="minorHAnsi"/>
          <w:color w:val="000000"/>
        </w:rPr>
        <w:t xml:space="preserve"> cultural, </w:t>
      </w:r>
      <w:r w:rsidR="0085018A" w:rsidRPr="005D71B6">
        <w:rPr>
          <w:rFonts w:eastAsia="Calibri" w:cstheme="minorHAnsi"/>
          <w:color w:val="000000"/>
        </w:rPr>
        <w:t>ethical,</w:t>
      </w:r>
      <w:r w:rsidR="003D7B85" w:rsidRPr="005D71B6">
        <w:rPr>
          <w:rFonts w:eastAsia="Calibri" w:cstheme="minorHAnsi"/>
          <w:color w:val="000000"/>
        </w:rPr>
        <w:t xml:space="preserve"> and religious diversity </w:t>
      </w:r>
    </w:p>
    <w:p w14:paraId="2D18C364" w14:textId="5CA12A2A" w:rsidR="003D7B85" w:rsidRDefault="0054511D" w:rsidP="005D71B6">
      <w:pPr>
        <w:pStyle w:val="ListParagraph"/>
        <w:numPr>
          <w:ilvl w:val="0"/>
          <w:numId w:val="3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E</w:t>
      </w:r>
      <w:r w:rsidR="003D7B85" w:rsidRPr="005D71B6">
        <w:rPr>
          <w:rFonts w:eastAsia="Calibri" w:cstheme="minorHAnsi"/>
          <w:color w:val="000000"/>
        </w:rPr>
        <w:t xml:space="preserve">nsure </w:t>
      </w:r>
      <w:r w:rsidR="00B01124" w:rsidRPr="005D71B6">
        <w:rPr>
          <w:rFonts w:eastAsia="Calibri" w:cstheme="minorHAnsi"/>
          <w:color w:val="000000"/>
        </w:rPr>
        <w:t>t</w:t>
      </w:r>
      <w:r w:rsidR="00B01124">
        <w:rPr>
          <w:rFonts w:eastAsia="Calibri" w:cstheme="minorHAnsi"/>
          <w:color w:val="000000"/>
        </w:rPr>
        <w:t>hat t</w:t>
      </w:r>
      <w:r w:rsidR="00B01124" w:rsidRPr="005D71B6">
        <w:rPr>
          <w:rFonts w:eastAsia="Calibri" w:cstheme="minorHAnsi"/>
          <w:color w:val="000000"/>
        </w:rPr>
        <w:t xml:space="preserve">he </w:t>
      </w:r>
      <w:r w:rsidR="00D91A28">
        <w:rPr>
          <w:rFonts w:eastAsia="Calibri" w:cstheme="minorHAnsi"/>
          <w:color w:val="000000"/>
        </w:rPr>
        <w:t>healthcare professional</w:t>
      </w:r>
      <w:r w:rsidR="00B01124" w:rsidRPr="005D71B6">
        <w:rPr>
          <w:rFonts w:eastAsia="Calibri" w:cstheme="minorHAnsi"/>
          <w:color w:val="000000"/>
        </w:rPr>
        <w:t xml:space="preserve"> undertaking the </w:t>
      </w:r>
      <w:r w:rsidR="00D6619B">
        <w:rPr>
          <w:rFonts w:eastAsia="Calibri" w:cstheme="minorHAnsi"/>
          <w:color w:val="000000"/>
        </w:rPr>
        <w:t xml:space="preserve">consultation </w:t>
      </w:r>
      <w:r w:rsidR="00B01124">
        <w:rPr>
          <w:rFonts w:eastAsia="Calibri" w:cstheme="minorHAnsi"/>
          <w:color w:val="000000"/>
        </w:rPr>
        <w:t>documents the</w:t>
      </w:r>
      <w:r w:rsidR="003D7B85" w:rsidRPr="005D71B6">
        <w:rPr>
          <w:rFonts w:eastAsia="Calibri" w:cstheme="minorHAnsi"/>
          <w:color w:val="000000"/>
        </w:rPr>
        <w:t xml:space="preserve"> name</w:t>
      </w:r>
      <w:r w:rsidR="00197BB8">
        <w:rPr>
          <w:rFonts w:eastAsia="Calibri" w:cstheme="minorHAnsi"/>
          <w:color w:val="000000"/>
        </w:rPr>
        <w:t xml:space="preserve">, designation and contact details </w:t>
      </w:r>
      <w:r w:rsidR="00B01124">
        <w:rPr>
          <w:rFonts w:eastAsia="Calibri" w:cstheme="minorHAnsi"/>
          <w:color w:val="000000"/>
        </w:rPr>
        <w:t xml:space="preserve">of the formal chaperone </w:t>
      </w:r>
      <w:r w:rsidR="003D7B85" w:rsidRPr="005D71B6">
        <w:rPr>
          <w:rFonts w:eastAsia="Calibri" w:cstheme="minorHAnsi"/>
          <w:color w:val="000000"/>
        </w:rPr>
        <w:t xml:space="preserve">in the </w:t>
      </w:r>
      <w:proofErr w:type="gramStart"/>
      <w:r w:rsidR="003D7B85" w:rsidRPr="005D71B6">
        <w:rPr>
          <w:rFonts w:eastAsia="Calibri" w:cstheme="minorHAnsi"/>
          <w:color w:val="000000"/>
        </w:rPr>
        <w:t>patient</w:t>
      </w:r>
      <w:r w:rsidR="00BA6BDC" w:rsidRPr="005D71B6">
        <w:rPr>
          <w:rFonts w:eastAsia="Calibri" w:cstheme="minorHAnsi"/>
          <w:color w:val="000000"/>
        </w:rPr>
        <w:t>‘</w:t>
      </w:r>
      <w:proofErr w:type="gramEnd"/>
      <w:r w:rsidR="003D7B85" w:rsidRPr="005D71B6">
        <w:rPr>
          <w:rFonts w:eastAsia="Calibri" w:cstheme="minorHAnsi"/>
          <w:color w:val="000000"/>
        </w:rPr>
        <w:t>s notes</w:t>
      </w:r>
    </w:p>
    <w:p w14:paraId="2A0C9E7C" w14:textId="77777777" w:rsidR="000C104A" w:rsidRDefault="000C104A" w:rsidP="000C104A">
      <w:pPr>
        <w:autoSpaceDE w:val="0"/>
        <w:autoSpaceDN w:val="0"/>
        <w:adjustRightInd w:val="0"/>
        <w:spacing w:after="0" w:line="276" w:lineRule="auto"/>
        <w:jc w:val="both"/>
        <w:rPr>
          <w:rFonts w:eastAsia="Calibri" w:cstheme="minorHAnsi"/>
          <w:color w:val="000000"/>
        </w:rPr>
      </w:pPr>
    </w:p>
    <w:p w14:paraId="4128B5A4" w14:textId="77777777" w:rsidR="009249A1" w:rsidRDefault="000C104A" w:rsidP="009249A1">
      <w:pPr>
        <w:autoSpaceDE w:val="0"/>
        <w:autoSpaceDN w:val="0"/>
        <w:adjustRightInd w:val="0"/>
        <w:spacing w:after="0" w:line="276" w:lineRule="auto"/>
        <w:ind w:left="720" w:hanging="720"/>
        <w:jc w:val="both"/>
        <w:rPr>
          <w:rFonts w:eastAsia="Calibri" w:cstheme="minorHAnsi"/>
          <w:color w:val="000000"/>
        </w:rPr>
      </w:pPr>
      <w:r>
        <w:rPr>
          <w:rFonts w:eastAsia="Calibri" w:cstheme="minorHAnsi"/>
          <w:color w:val="000000"/>
        </w:rPr>
        <w:t>4.9.4</w:t>
      </w:r>
      <w:r>
        <w:rPr>
          <w:rFonts w:eastAsia="Calibri" w:cstheme="minorHAnsi"/>
          <w:color w:val="000000"/>
        </w:rPr>
        <w:tab/>
        <w:t xml:space="preserve">For </w:t>
      </w:r>
      <w:r w:rsidRPr="00E044C2">
        <w:rPr>
          <w:rFonts w:eastAsia="Calibri" w:cstheme="minorHAnsi"/>
          <w:color w:val="000000"/>
          <w:u w:val="single"/>
        </w:rPr>
        <w:t>remote</w:t>
      </w:r>
      <w:r>
        <w:rPr>
          <w:rFonts w:eastAsia="Calibri" w:cstheme="minorHAnsi"/>
          <w:color w:val="000000"/>
        </w:rPr>
        <w:t xml:space="preserve"> consultations, the </w:t>
      </w:r>
      <w:r w:rsidR="009249A1">
        <w:rPr>
          <w:rFonts w:eastAsia="Calibri" w:cstheme="minorHAnsi"/>
          <w:color w:val="000000"/>
        </w:rPr>
        <w:t xml:space="preserve">additional responsibilities of the </w:t>
      </w:r>
      <w:r>
        <w:rPr>
          <w:rFonts w:eastAsia="Calibri" w:cstheme="minorHAnsi"/>
          <w:color w:val="000000"/>
        </w:rPr>
        <w:t xml:space="preserve">formal chaperone </w:t>
      </w:r>
      <w:r w:rsidR="009249A1">
        <w:rPr>
          <w:rFonts w:eastAsia="Calibri" w:cstheme="minorHAnsi"/>
          <w:color w:val="000000"/>
        </w:rPr>
        <w:t xml:space="preserve">are to </w:t>
      </w:r>
      <w:r w:rsidR="009511D5">
        <w:rPr>
          <w:rFonts w:eastAsia="Calibri" w:cstheme="minorHAnsi"/>
          <w:color w:val="000000"/>
        </w:rPr>
        <w:t xml:space="preserve">help the </w:t>
      </w:r>
      <w:r w:rsidR="009249A1">
        <w:rPr>
          <w:rFonts w:eastAsia="Calibri" w:cstheme="minorHAnsi"/>
          <w:color w:val="000000"/>
        </w:rPr>
        <w:t xml:space="preserve">healthcare professional </w:t>
      </w:r>
      <w:r w:rsidR="00043D06">
        <w:rPr>
          <w:rFonts w:eastAsia="Calibri" w:cstheme="minorHAnsi"/>
          <w:color w:val="000000"/>
        </w:rPr>
        <w:t>to see the patient</w:t>
      </w:r>
      <w:r w:rsidR="00BF32B1">
        <w:rPr>
          <w:rFonts w:eastAsia="Calibri" w:cstheme="minorHAnsi"/>
          <w:color w:val="000000"/>
        </w:rPr>
        <w:t xml:space="preserve">. </w:t>
      </w:r>
      <w:r w:rsidR="009511D5">
        <w:rPr>
          <w:rFonts w:eastAsia="Calibri" w:cstheme="minorHAnsi"/>
          <w:color w:val="000000"/>
        </w:rPr>
        <w:t xml:space="preserve">They will do this </w:t>
      </w:r>
      <w:r w:rsidR="00E044C2">
        <w:rPr>
          <w:rFonts w:eastAsia="Calibri" w:cstheme="minorHAnsi"/>
          <w:color w:val="000000"/>
        </w:rPr>
        <w:t>by using</w:t>
      </w:r>
      <w:r w:rsidR="009511D5">
        <w:rPr>
          <w:rFonts w:eastAsia="Calibri" w:cstheme="minorHAnsi"/>
          <w:color w:val="000000"/>
        </w:rPr>
        <w:t xml:space="preserve"> a video camera and by e</w:t>
      </w:r>
      <w:r w:rsidR="00BF32B1">
        <w:rPr>
          <w:rFonts w:eastAsia="Calibri" w:cstheme="minorHAnsi"/>
          <w:color w:val="000000"/>
        </w:rPr>
        <w:t>xpos</w:t>
      </w:r>
      <w:r w:rsidR="009511D5">
        <w:rPr>
          <w:rFonts w:eastAsia="Calibri" w:cstheme="minorHAnsi"/>
          <w:color w:val="000000"/>
        </w:rPr>
        <w:t xml:space="preserve">ing the relevant part(s) of the patient’s body, </w:t>
      </w:r>
      <w:r w:rsidR="008E194D">
        <w:rPr>
          <w:rFonts w:eastAsia="Calibri" w:cstheme="minorHAnsi"/>
          <w:color w:val="000000"/>
        </w:rPr>
        <w:t xml:space="preserve">if required </w:t>
      </w:r>
      <w:r w:rsidR="009511D5">
        <w:rPr>
          <w:rFonts w:eastAsia="Calibri" w:cstheme="minorHAnsi"/>
          <w:color w:val="000000"/>
        </w:rPr>
        <w:t xml:space="preserve">albeit exposure </w:t>
      </w:r>
      <w:r w:rsidR="00BF32B1">
        <w:rPr>
          <w:rFonts w:eastAsia="Calibri" w:cstheme="minorHAnsi"/>
          <w:color w:val="000000"/>
        </w:rPr>
        <w:t xml:space="preserve">should be kept to a minimum to maintain the patient’s dignity.  </w:t>
      </w:r>
    </w:p>
    <w:p w14:paraId="51CD3011" w14:textId="77777777" w:rsidR="003D7B85" w:rsidRPr="005D71B6" w:rsidRDefault="003D7B85" w:rsidP="005D71B6">
      <w:pPr>
        <w:autoSpaceDE w:val="0"/>
        <w:autoSpaceDN w:val="0"/>
        <w:adjustRightInd w:val="0"/>
        <w:spacing w:after="0" w:line="276" w:lineRule="auto"/>
        <w:ind w:left="720" w:hanging="720"/>
        <w:jc w:val="both"/>
        <w:rPr>
          <w:rFonts w:eastAsia="Calibri" w:cstheme="minorHAnsi"/>
          <w:color w:val="000000"/>
        </w:rPr>
      </w:pPr>
    </w:p>
    <w:p w14:paraId="47B9CDB3" w14:textId="77777777" w:rsidR="003D7B85" w:rsidRPr="005D71B6" w:rsidRDefault="0054511D" w:rsidP="005D71B6">
      <w:pPr>
        <w:pStyle w:val="Heading2"/>
        <w:spacing w:line="276" w:lineRule="auto"/>
        <w:rPr>
          <w:rFonts w:asciiTheme="minorHAnsi" w:eastAsia="Calibri" w:hAnsiTheme="minorHAnsi" w:cstheme="minorHAnsi"/>
          <w:b/>
          <w:bCs/>
          <w:color w:val="000000"/>
        </w:rPr>
      </w:pPr>
      <w:bookmarkStart w:id="25" w:name="_Toc54620239"/>
      <w:r w:rsidRPr="005D71B6">
        <w:rPr>
          <w:rFonts w:asciiTheme="minorHAnsi" w:eastAsia="Calibri" w:hAnsiTheme="minorHAnsi" w:cstheme="minorHAnsi"/>
          <w:b/>
          <w:bCs/>
          <w:color w:val="000000"/>
        </w:rPr>
        <w:t>4</w:t>
      </w:r>
      <w:r w:rsidR="000B36C2" w:rsidRPr="005D71B6">
        <w:rPr>
          <w:rFonts w:asciiTheme="minorHAnsi" w:eastAsia="Calibri" w:hAnsiTheme="minorHAnsi" w:cstheme="minorHAnsi"/>
          <w:b/>
          <w:bCs/>
          <w:color w:val="000000"/>
        </w:rPr>
        <w:t>.</w:t>
      </w:r>
      <w:r w:rsidR="005D71B6" w:rsidRPr="005D71B6">
        <w:rPr>
          <w:rFonts w:asciiTheme="minorHAnsi" w:eastAsia="Calibri" w:hAnsiTheme="minorHAnsi" w:cstheme="minorHAnsi"/>
          <w:b/>
          <w:bCs/>
          <w:color w:val="000000"/>
        </w:rPr>
        <w:t>10</w:t>
      </w:r>
      <w:r w:rsidR="000E5E4D" w:rsidRPr="005D71B6">
        <w:rPr>
          <w:rFonts w:asciiTheme="minorHAnsi" w:eastAsia="Calibri" w:hAnsiTheme="minorHAnsi" w:cstheme="minorHAnsi"/>
          <w:b/>
          <w:bCs/>
          <w:color w:val="000000"/>
        </w:rPr>
        <w:tab/>
      </w:r>
      <w:r w:rsidR="003D7B85" w:rsidRPr="005D71B6">
        <w:rPr>
          <w:rFonts w:asciiTheme="minorHAnsi" w:eastAsia="Calibri" w:hAnsiTheme="minorHAnsi" w:cstheme="minorHAnsi"/>
          <w:b/>
          <w:bCs/>
          <w:color w:val="000000"/>
        </w:rPr>
        <w:t>Suggested additional training</w:t>
      </w:r>
      <w:bookmarkEnd w:id="25"/>
      <w:r w:rsidR="003D7B85" w:rsidRPr="005D71B6">
        <w:rPr>
          <w:rFonts w:asciiTheme="minorHAnsi" w:eastAsia="Calibri" w:hAnsiTheme="minorHAnsi" w:cstheme="minorHAnsi"/>
          <w:b/>
          <w:bCs/>
          <w:color w:val="000000"/>
        </w:rPr>
        <w:t xml:space="preserve"> </w:t>
      </w:r>
    </w:p>
    <w:p w14:paraId="3E15177B" w14:textId="77777777" w:rsidR="0054511D" w:rsidRPr="005D71B6" w:rsidRDefault="0054511D" w:rsidP="005D71B6">
      <w:pPr>
        <w:autoSpaceDE w:val="0"/>
        <w:autoSpaceDN w:val="0"/>
        <w:adjustRightInd w:val="0"/>
        <w:spacing w:after="0" w:line="276" w:lineRule="auto"/>
        <w:ind w:left="720" w:hanging="720"/>
        <w:jc w:val="both"/>
        <w:rPr>
          <w:rFonts w:eastAsia="Calibri" w:cstheme="minorHAnsi"/>
          <w:color w:val="000000"/>
        </w:rPr>
      </w:pPr>
    </w:p>
    <w:p w14:paraId="4A32A027" w14:textId="77777777" w:rsidR="00227DC2" w:rsidRPr="005D71B6" w:rsidRDefault="003D7B85" w:rsidP="005D71B6">
      <w:pPr>
        <w:pStyle w:val="ListParagraph"/>
        <w:numPr>
          <w:ilvl w:val="0"/>
          <w:numId w:val="1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What is meant by the term </w:t>
      </w:r>
      <w:r w:rsidR="00746B91" w:rsidRPr="005D71B6">
        <w:rPr>
          <w:rFonts w:eastAsia="Calibri" w:cstheme="minorHAnsi"/>
          <w:color w:val="000000"/>
        </w:rPr>
        <w:t>formal chaperone</w:t>
      </w:r>
      <w:r w:rsidR="00227DC2" w:rsidRPr="005D71B6">
        <w:rPr>
          <w:rFonts w:eastAsia="Calibri" w:cstheme="minorHAnsi"/>
          <w:color w:val="000000"/>
        </w:rPr>
        <w:t xml:space="preserve">: </w:t>
      </w:r>
      <w:r w:rsidRPr="005D71B6">
        <w:rPr>
          <w:rFonts w:eastAsia="Calibri" w:cstheme="minorHAnsi"/>
          <w:color w:val="000000"/>
        </w:rPr>
        <w:t>purpose</w:t>
      </w:r>
      <w:r w:rsidR="00227DC2" w:rsidRPr="005D71B6">
        <w:rPr>
          <w:rFonts w:eastAsia="Calibri" w:cstheme="minorHAnsi"/>
          <w:color w:val="000000"/>
        </w:rPr>
        <w:t>, f</w:t>
      </w:r>
      <w:r w:rsidRPr="005D71B6">
        <w:rPr>
          <w:rFonts w:eastAsia="Calibri" w:cstheme="minorHAnsi"/>
          <w:color w:val="000000"/>
        </w:rPr>
        <w:t>unction</w:t>
      </w:r>
      <w:r w:rsidR="00227DC2" w:rsidRPr="005D71B6">
        <w:rPr>
          <w:rFonts w:eastAsia="Calibri" w:cstheme="minorHAnsi"/>
          <w:color w:val="000000"/>
        </w:rPr>
        <w:t xml:space="preserve">, role and responsibility </w:t>
      </w:r>
    </w:p>
    <w:p w14:paraId="1336C32D" w14:textId="0B845600" w:rsidR="003D7B85" w:rsidRPr="005D71B6" w:rsidRDefault="003D7B85" w:rsidP="005D71B6">
      <w:pPr>
        <w:pStyle w:val="ListParagraph"/>
        <w:numPr>
          <w:ilvl w:val="0"/>
          <w:numId w:val="1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What is an “intimate examination”/an understanding of the </w:t>
      </w:r>
      <w:r w:rsidR="00D6619B">
        <w:rPr>
          <w:rFonts w:eastAsia="Calibri" w:cstheme="minorHAnsi"/>
          <w:color w:val="000000"/>
        </w:rPr>
        <w:t>consultation</w:t>
      </w:r>
      <w:r w:rsidRPr="005D71B6">
        <w:rPr>
          <w:rFonts w:eastAsia="Calibri" w:cstheme="minorHAnsi"/>
          <w:color w:val="000000"/>
        </w:rPr>
        <w:t xml:space="preserve"> which they are chaperoning </w:t>
      </w:r>
    </w:p>
    <w:p w14:paraId="36EA4201" w14:textId="77777777" w:rsidR="00856B7D" w:rsidRPr="005D71B6" w:rsidRDefault="00856B7D" w:rsidP="005D71B6">
      <w:pPr>
        <w:pStyle w:val="ListParagraph"/>
        <w:numPr>
          <w:ilvl w:val="0"/>
          <w:numId w:val="1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Appropriate conduct during intimate examinations </w:t>
      </w:r>
    </w:p>
    <w:p w14:paraId="53F30418" w14:textId="77777777" w:rsidR="00856B7D" w:rsidRPr="005D71B6" w:rsidRDefault="00856B7D" w:rsidP="005D71B6">
      <w:pPr>
        <w:pStyle w:val="ListParagraph"/>
        <w:numPr>
          <w:ilvl w:val="0"/>
          <w:numId w:val="1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The rights of the patient</w:t>
      </w:r>
    </w:p>
    <w:p w14:paraId="2CF0DD7E" w14:textId="77777777" w:rsidR="003D7B85" w:rsidRPr="005D71B6" w:rsidRDefault="005D1B77" w:rsidP="005D71B6">
      <w:pPr>
        <w:pStyle w:val="ListParagraph"/>
        <w:numPr>
          <w:ilvl w:val="0"/>
          <w:numId w:val="1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How to respond in the event of a concern; </w:t>
      </w:r>
      <w:r w:rsidR="003D7B85" w:rsidRPr="005D71B6">
        <w:rPr>
          <w:rFonts w:eastAsia="Calibri" w:cstheme="minorHAnsi"/>
          <w:color w:val="000000"/>
        </w:rPr>
        <w:t>tak</w:t>
      </w:r>
      <w:r w:rsidRPr="005D71B6">
        <w:rPr>
          <w:rFonts w:eastAsia="Calibri" w:cstheme="minorHAnsi"/>
          <w:color w:val="000000"/>
        </w:rPr>
        <w:t>ing</w:t>
      </w:r>
      <w:r w:rsidR="003D7B85" w:rsidRPr="005D71B6">
        <w:rPr>
          <w:rFonts w:eastAsia="Calibri" w:cstheme="minorHAnsi"/>
          <w:color w:val="000000"/>
        </w:rPr>
        <w:t xml:space="preserve"> appropriate action and highlight</w:t>
      </w:r>
      <w:r w:rsidRPr="005D71B6">
        <w:rPr>
          <w:rFonts w:eastAsia="Calibri" w:cstheme="minorHAnsi"/>
          <w:color w:val="000000"/>
        </w:rPr>
        <w:t>ing</w:t>
      </w:r>
      <w:r w:rsidR="003D7B85" w:rsidRPr="005D71B6">
        <w:rPr>
          <w:rFonts w:eastAsia="Calibri" w:cstheme="minorHAnsi"/>
          <w:color w:val="000000"/>
        </w:rPr>
        <w:t xml:space="preserve"> concern</w:t>
      </w:r>
      <w:r w:rsidRPr="005D71B6">
        <w:rPr>
          <w:rFonts w:eastAsia="Calibri" w:cstheme="minorHAnsi"/>
          <w:color w:val="000000"/>
        </w:rPr>
        <w:t>s</w:t>
      </w:r>
      <w:r w:rsidR="003D7B85" w:rsidRPr="005D71B6">
        <w:rPr>
          <w:rFonts w:eastAsia="Calibri" w:cstheme="minorHAnsi"/>
          <w:color w:val="000000"/>
        </w:rPr>
        <w:t xml:space="preserve"> (this may include stopping an examination or procedure) </w:t>
      </w:r>
    </w:p>
    <w:p w14:paraId="2F6DFD45" w14:textId="77777777" w:rsidR="003D7B85" w:rsidRPr="005D71B6" w:rsidRDefault="0099763F" w:rsidP="005D71B6">
      <w:pPr>
        <w:pStyle w:val="ListParagraph"/>
        <w:numPr>
          <w:ilvl w:val="0"/>
          <w:numId w:val="1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U</w:t>
      </w:r>
      <w:r w:rsidR="003D7B85" w:rsidRPr="005D71B6">
        <w:rPr>
          <w:rFonts w:eastAsia="Calibri" w:cstheme="minorHAnsi"/>
          <w:color w:val="000000"/>
        </w:rPr>
        <w:t xml:space="preserve">nderstanding cultural, ethical and religious diversity </w:t>
      </w:r>
    </w:p>
    <w:p w14:paraId="299A1962" w14:textId="77777777" w:rsidR="003D7B85" w:rsidRPr="005D71B6" w:rsidRDefault="003D7B85" w:rsidP="005D71B6">
      <w:pPr>
        <w:pStyle w:val="ListParagraph"/>
        <w:numPr>
          <w:ilvl w:val="0"/>
          <w:numId w:val="1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Disability awareness </w:t>
      </w:r>
    </w:p>
    <w:p w14:paraId="17CC8BDC" w14:textId="77777777" w:rsidR="003D7B85" w:rsidRPr="005D71B6" w:rsidRDefault="003D7B85" w:rsidP="005D71B6">
      <w:pPr>
        <w:pStyle w:val="ListParagraph"/>
        <w:numPr>
          <w:ilvl w:val="0"/>
          <w:numId w:val="1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Knowledge of this policy </w:t>
      </w:r>
    </w:p>
    <w:p w14:paraId="1D1E46CC" w14:textId="77777777" w:rsidR="003D7B85" w:rsidRPr="005D71B6" w:rsidRDefault="003D7B85" w:rsidP="005D71B6">
      <w:pPr>
        <w:pStyle w:val="ListParagraph"/>
        <w:numPr>
          <w:ilvl w:val="0"/>
          <w:numId w:val="1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Access to support from professionally registered staff </w:t>
      </w:r>
    </w:p>
    <w:p w14:paraId="2D8ECBB7" w14:textId="77777777" w:rsidR="003D7B85" w:rsidRPr="005D71B6" w:rsidRDefault="003D7B85" w:rsidP="005D71B6">
      <w:pPr>
        <w:pStyle w:val="ListParagraph"/>
        <w:numPr>
          <w:ilvl w:val="0"/>
          <w:numId w:val="12"/>
        </w:numPr>
        <w:autoSpaceDE w:val="0"/>
        <w:autoSpaceDN w:val="0"/>
        <w:adjustRightInd w:val="0"/>
        <w:spacing w:after="0" w:line="276" w:lineRule="auto"/>
        <w:jc w:val="both"/>
        <w:rPr>
          <w:rFonts w:eastAsia="Calibri" w:cstheme="minorHAnsi"/>
          <w:color w:val="000000"/>
        </w:rPr>
      </w:pPr>
      <w:r w:rsidRPr="005D71B6">
        <w:rPr>
          <w:rFonts w:eastAsia="Calibri" w:cstheme="minorHAnsi"/>
          <w:color w:val="000000"/>
        </w:rPr>
        <w:t xml:space="preserve">A basic awareness of the Safeguarding Adults at Risk </w:t>
      </w:r>
      <w:r w:rsidR="0099763F" w:rsidRPr="005D71B6">
        <w:rPr>
          <w:rFonts w:eastAsia="Calibri" w:cstheme="minorHAnsi"/>
          <w:color w:val="000000"/>
        </w:rPr>
        <w:t>policy for the organisation</w:t>
      </w:r>
    </w:p>
    <w:p w14:paraId="5A29E985" w14:textId="77777777" w:rsidR="003D7B85" w:rsidRPr="005D71B6" w:rsidRDefault="003D7B85" w:rsidP="005D71B6">
      <w:pPr>
        <w:autoSpaceDE w:val="0"/>
        <w:autoSpaceDN w:val="0"/>
        <w:adjustRightInd w:val="0"/>
        <w:spacing w:after="0" w:line="276" w:lineRule="auto"/>
        <w:ind w:left="720" w:hanging="720"/>
        <w:jc w:val="both"/>
        <w:rPr>
          <w:rFonts w:eastAsia="Calibri" w:cstheme="minorHAnsi"/>
          <w:color w:val="000000"/>
        </w:rPr>
      </w:pPr>
    </w:p>
    <w:p w14:paraId="14F07C72" w14:textId="77777777" w:rsidR="00C11261" w:rsidRPr="005D71B6" w:rsidRDefault="00C11261" w:rsidP="005D71B6">
      <w:pPr>
        <w:spacing w:after="200" w:line="276" w:lineRule="auto"/>
        <w:jc w:val="both"/>
        <w:rPr>
          <w:rFonts w:eastAsia="Calibri" w:cstheme="minorHAnsi"/>
          <w:b/>
        </w:rPr>
      </w:pPr>
    </w:p>
    <w:p w14:paraId="68E2CED2" w14:textId="77777777" w:rsidR="00C11261" w:rsidRPr="005D71B6" w:rsidRDefault="00C11261" w:rsidP="005D71B6">
      <w:pPr>
        <w:spacing w:after="200" w:line="276" w:lineRule="auto"/>
        <w:rPr>
          <w:rFonts w:eastAsia="Calibri" w:cstheme="minorHAnsi"/>
          <w:b/>
        </w:rPr>
      </w:pPr>
      <w:r w:rsidRPr="005D71B6">
        <w:rPr>
          <w:rFonts w:eastAsia="Calibri" w:cstheme="minorHAnsi"/>
          <w:b/>
        </w:rPr>
        <w:br w:type="page"/>
      </w:r>
    </w:p>
    <w:p w14:paraId="60252AF9" w14:textId="77777777" w:rsidR="00A04195" w:rsidRDefault="005D71B6" w:rsidP="005D71B6">
      <w:pPr>
        <w:pStyle w:val="Heading1"/>
        <w:spacing w:line="276" w:lineRule="auto"/>
        <w:rPr>
          <w:rFonts w:asciiTheme="minorHAnsi" w:eastAsia="Calibri" w:hAnsiTheme="minorHAnsi" w:cstheme="minorHAnsi"/>
          <w:b/>
          <w:bCs/>
          <w:color w:val="000000"/>
        </w:rPr>
      </w:pPr>
      <w:bookmarkStart w:id="26" w:name="_Toc54620240"/>
      <w:r w:rsidRPr="005D71B6">
        <w:rPr>
          <w:rFonts w:asciiTheme="minorHAnsi" w:eastAsia="Calibri" w:hAnsiTheme="minorHAnsi" w:cstheme="minorHAnsi"/>
          <w:b/>
          <w:bCs/>
          <w:color w:val="000000"/>
        </w:rPr>
        <w:t>5.</w:t>
      </w:r>
      <w:r w:rsidRPr="005D71B6">
        <w:rPr>
          <w:rFonts w:asciiTheme="minorHAnsi" w:eastAsia="Calibri" w:hAnsiTheme="minorHAnsi" w:cstheme="minorHAnsi"/>
          <w:b/>
          <w:bCs/>
          <w:color w:val="000000"/>
        </w:rPr>
        <w:tab/>
        <w:t>SUGGESTED APPENDICES</w:t>
      </w:r>
      <w:bookmarkEnd w:id="26"/>
      <w:r w:rsidRPr="005D71B6">
        <w:rPr>
          <w:rFonts w:asciiTheme="minorHAnsi" w:eastAsia="Calibri" w:hAnsiTheme="minorHAnsi" w:cstheme="minorHAnsi"/>
          <w:b/>
          <w:bCs/>
          <w:color w:val="000000"/>
        </w:rPr>
        <w:t xml:space="preserve"> </w:t>
      </w:r>
    </w:p>
    <w:p w14:paraId="0CEE86C0" w14:textId="77777777" w:rsidR="005D71B6" w:rsidRPr="005D71B6" w:rsidRDefault="005D71B6" w:rsidP="005D71B6"/>
    <w:p w14:paraId="35B423A1" w14:textId="77777777" w:rsidR="0054511D" w:rsidRPr="005D71B6" w:rsidRDefault="0054511D" w:rsidP="005D71B6">
      <w:pPr>
        <w:pStyle w:val="ListParagraph"/>
        <w:numPr>
          <w:ilvl w:val="0"/>
          <w:numId w:val="13"/>
        </w:numPr>
        <w:spacing w:line="276" w:lineRule="auto"/>
        <w:ind w:hanging="720"/>
        <w:rPr>
          <w:rFonts w:cstheme="minorHAnsi"/>
        </w:rPr>
      </w:pPr>
      <w:r w:rsidRPr="005D71B6">
        <w:rPr>
          <w:rFonts w:cstheme="minorHAnsi"/>
        </w:rPr>
        <w:t>Consent to Examination and Treatment Policy</w:t>
      </w:r>
    </w:p>
    <w:p w14:paraId="5AC7B3F3" w14:textId="77777777" w:rsidR="0054511D" w:rsidRPr="005D71B6" w:rsidRDefault="0054511D" w:rsidP="005D71B6">
      <w:pPr>
        <w:spacing w:line="276" w:lineRule="auto"/>
        <w:rPr>
          <w:rFonts w:cstheme="minorHAnsi"/>
        </w:rPr>
      </w:pPr>
      <w:r w:rsidRPr="005D71B6">
        <w:rPr>
          <w:rFonts w:cstheme="minorHAnsi"/>
        </w:rPr>
        <w:t>•</w:t>
      </w:r>
      <w:r w:rsidRPr="005D71B6">
        <w:rPr>
          <w:rFonts w:cstheme="minorHAnsi"/>
        </w:rPr>
        <w:tab/>
        <w:t>Clinical Record Keeping Policy</w:t>
      </w:r>
    </w:p>
    <w:p w14:paraId="3A4F50A9" w14:textId="77777777" w:rsidR="0054511D" w:rsidRPr="005D71B6" w:rsidRDefault="0054511D" w:rsidP="005D71B6">
      <w:pPr>
        <w:spacing w:line="276" w:lineRule="auto"/>
        <w:rPr>
          <w:rFonts w:cstheme="minorHAnsi"/>
        </w:rPr>
      </w:pPr>
      <w:r w:rsidRPr="005D71B6">
        <w:rPr>
          <w:rFonts w:cstheme="minorHAnsi"/>
        </w:rPr>
        <w:t>•</w:t>
      </w:r>
      <w:r w:rsidRPr="005D71B6">
        <w:rPr>
          <w:rFonts w:cstheme="minorHAnsi"/>
        </w:rPr>
        <w:tab/>
        <w:t xml:space="preserve">Freedom to speak up: raising concerns (whistleblowing) Policy </w:t>
      </w:r>
    </w:p>
    <w:p w14:paraId="0FD64601" w14:textId="77777777" w:rsidR="0054511D" w:rsidRPr="005D71B6" w:rsidRDefault="0054511D" w:rsidP="005D71B6">
      <w:pPr>
        <w:spacing w:line="276" w:lineRule="auto"/>
        <w:rPr>
          <w:rFonts w:cstheme="minorHAnsi"/>
        </w:rPr>
      </w:pPr>
      <w:r w:rsidRPr="005D71B6">
        <w:rPr>
          <w:rFonts w:cstheme="minorHAnsi"/>
        </w:rPr>
        <w:t>•</w:t>
      </w:r>
      <w:r w:rsidRPr="005D71B6">
        <w:rPr>
          <w:rFonts w:cstheme="minorHAnsi"/>
        </w:rPr>
        <w:tab/>
        <w:t>Mental Capacity Act 2005</w:t>
      </w:r>
    </w:p>
    <w:p w14:paraId="2A484957" w14:textId="77777777" w:rsidR="0054511D" w:rsidRPr="005D71B6" w:rsidRDefault="0054511D" w:rsidP="005D71B6">
      <w:pPr>
        <w:spacing w:line="276" w:lineRule="auto"/>
        <w:rPr>
          <w:rFonts w:cstheme="minorHAnsi"/>
        </w:rPr>
      </w:pPr>
      <w:r w:rsidRPr="005D71B6">
        <w:rPr>
          <w:rFonts w:cstheme="minorHAnsi"/>
        </w:rPr>
        <w:t>•</w:t>
      </w:r>
      <w:r w:rsidRPr="005D71B6">
        <w:rPr>
          <w:rFonts w:cstheme="minorHAnsi"/>
        </w:rPr>
        <w:tab/>
        <w:t>Safeguarding Adults Policy</w:t>
      </w:r>
    </w:p>
    <w:p w14:paraId="32325231" w14:textId="77777777" w:rsidR="0054511D" w:rsidRPr="005D71B6" w:rsidRDefault="0054511D" w:rsidP="005D71B6">
      <w:pPr>
        <w:spacing w:line="276" w:lineRule="auto"/>
        <w:rPr>
          <w:rFonts w:cstheme="minorHAnsi"/>
        </w:rPr>
      </w:pPr>
      <w:r w:rsidRPr="005D71B6">
        <w:rPr>
          <w:rFonts w:cstheme="minorHAnsi"/>
        </w:rPr>
        <w:t>•</w:t>
      </w:r>
      <w:r w:rsidRPr="005D71B6">
        <w:rPr>
          <w:rFonts w:cstheme="minorHAnsi"/>
        </w:rPr>
        <w:tab/>
        <w:t>Equality and Diversity Policy</w:t>
      </w:r>
    </w:p>
    <w:p w14:paraId="4F87F57F" w14:textId="77777777" w:rsidR="0054511D" w:rsidRPr="005D71B6" w:rsidRDefault="0054511D" w:rsidP="005D71B6">
      <w:pPr>
        <w:spacing w:line="276" w:lineRule="auto"/>
        <w:rPr>
          <w:rFonts w:cstheme="minorHAnsi"/>
        </w:rPr>
      </w:pPr>
      <w:r w:rsidRPr="005D71B6">
        <w:rPr>
          <w:rFonts w:cstheme="minorHAnsi"/>
        </w:rPr>
        <w:t>•</w:t>
      </w:r>
      <w:r w:rsidRPr="005D71B6">
        <w:rPr>
          <w:rFonts w:cstheme="minorHAnsi"/>
        </w:rPr>
        <w:tab/>
        <w:t>Personal Safety &amp; Lone Worker Policy</w:t>
      </w:r>
    </w:p>
    <w:p w14:paraId="2DE1DEDB" w14:textId="77777777" w:rsidR="0054511D" w:rsidRPr="005D71B6" w:rsidRDefault="0054511D" w:rsidP="005D71B6">
      <w:pPr>
        <w:spacing w:line="276" w:lineRule="auto"/>
        <w:rPr>
          <w:rFonts w:cstheme="minorHAnsi"/>
        </w:rPr>
      </w:pPr>
      <w:r w:rsidRPr="005D71B6">
        <w:rPr>
          <w:rFonts w:cstheme="minorHAnsi"/>
        </w:rPr>
        <w:t>•</w:t>
      </w:r>
      <w:r w:rsidRPr="005D71B6">
        <w:rPr>
          <w:rFonts w:cstheme="minorHAnsi"/>
        </w:rPr>
        <w:tab/>
        <w:t>Incident Reporting Policy</w:t>
      </w:r>
    </w:p>
    <w:p w14:paraId="4D2F499B" w14:textId="77777777" w:rsidR="0054511D" w:rsidRPr="005D71B6" w:rsidRDefault="0054511D" w:rsidP="005D71B6">
      <w:pPr>
        <w:spacing w:line="276" w:lineRule="auto"/>
        <w:rPr>
          <w:rFonts w:cstheme="minorHAnsi"/>
        </w:rPr>
      </w:pPr>
      <w:r w:rsidRPr="005D71B6">
        <w:rPr>
          <w:rFonts w:cstheme="minorHAnsi"/>
        </w:rPr>
        <w:t>•</w:t>
      </w:r>
      <w:r w:rsidRPr="005D71B6">
        <w:rPr>
          <w:rFonts w:cstheme="minorHAnsi"/>
        </w:rPr>
        <w:tab/>
        <w:t>Dignity and Respect Policy</w:t>
      </w:r>
    </w:p>
    <w:sectPr w:rsidR="0054511D" w:rsidRPr="005D71B6" w:rsidSect="005D71B6">
      <w:footerReference w:type="default" r:id="rId9"/>
      <w:pgSz w:w="11906" w:h="16838"/>
      <w:pgMar w:top="999" w:right="1440" w:bottom="1440" w:left="1440" w:header="708"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CC56" w14:textId="77777777" w:rsidR="007079B6" w:rsidRDefault="007079B6" w:rsidP="00DC7393">
      <w:pPr>
        <w:spacing w:after="0" w:line="240" w:lineRule="auto"/>
      </w:pPr>
      <w:r>
        <w:separator/>
      </w:r>
    </w:p>
  </w:endnote>
  <w:endnote w:type="continuationSeparator" w:id="0">
    <w:p w14:paraId="1D9CF6C7" w14:textId="77777777" w:rsidR="007079B6" w:rsidRDefault="007079B6" w:rsidP="00DC7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04124" w14:textId="77777777" w:rsidR="00FE0D32" w:rsidRDefault="00FE0D32" w:rsidP="005D71B6">
    <w:pPr>
      <w:pStyle w:val="Footer"/>
      <w:jc w:val="right"/>
    </w:pPr>
  </w:p>
  <w:p w14:paraId="5A0FE236" w14:textId="77777777" w:rsidR="00FE0D32" w:rsidRPr="005D71B6" w:rsidRDefault="007079B6" w:rsidP="005D71B6">
    <w:pPr>
      <w:pStyle w:val="Footer"/>
      <w:jc w:val="right"/>
      <w:rPr>
        <w:noProof/>
      </w:rPr>
    </w:pPr>
    <w:sdt>
      <w:sdtPr>
        <w:id w:val="1787005711"/>
        <w:docPartObj>
          <w:docPartGallery w:val="Page Numbers (Bottom of Page)"/>
          <w:docPartUnique/>
        </w:docPartObj>
      </w:sdtPr>
      <w:sdtEndPr>
        <w:rPr>
          <w:noProof/>
        </w:rPr>
      </w:sdtEndPr>
      <w:sdtContent>
        <w:r w:rsidR="00FE0D32" w:rsidRPr="005D71B6">
          <w:t>Chaperone Policy- Version 1</w:t>
        </w:r>
        <w:r w:rsidR="00FE0D32" w:rsidRPr="005D71B6">
          <w:tab/>
        </w:r>
        <w:r w:rsidR="00FE0D32" w:rsidRPr="005D71B6">
          <w:tab/>
        </w:r>
        <w:r w:rsidR="00FE0D32" w:rsidRPr="005D71B6">
          <w:fldChar w:fldCharType="begin"/>
        </w:r>
        <w:r w:rsidR="00FE0D32" w:rsidRPr="005D71B6">
          <w:instrText xml:space="preserve"> PAGE   \* MERGEFORMAT </w:instrText>
        </w:r>
        <w:r w:rsidR="00FE0D32" w:rsidRPr="005D71B6">
          <w:fldChar w:fldCharType="separate"/>
        </w:r>
        <w:r w:rsidR="00FE0D32" w:rsidRPr="005D71B6">
          <w:rPr>
            <w:noProof/>
          </w:rPr>
          <w:t>2</w:t>
        </w:r>
        <w:r w:rsidR="00FE0D32" w:rsidRPr="005D71B6">
          <w:rPr>
            <w:noProof/>
          </w:rPr>
          <w:fldChar w:fldCharType="end"/>
        </w:r>
      </w:sdtContent>
    </w:sdt>
  </w:p>
  <w:p w14:paraId="2E660D2E" w14:textId="77777777" w:rsidR="00FE0D32" w:rsidRPr="005D71B6" w:rsidRDefault="00FE0D32" w:rsidP="005D71B6">
    <w:pPr>
      <w:spacing w:after="0"/>
    </w:pPr>
    <w:r w:rsidRPr="005D71B6">
      <w:t>Issue Date: 01/11/2020</w:t>
    </w:r>
  </w:p>
  <w:p w14:paraId="1C147634" w14:textId="2AA2E87E" w:rsidR="00FE0D32" w:rsidRPr="005D71B6" w:rsidRDefault="00FE0D32" w:rsidP="005D71B6">
    <w:pPr>
      <w:spacing w:after="0"/>
    </w:pPr>
    <w:r w:rsidRPr="005D71B6">
      <w:t>Review Date: 31/10/202</w:t>
    </w:r>
    <w:r w:rsidR="002D227B">
      <w:t>3</w:t>
    </w:r>
  </w:p>
  <w:p w14:paraId="58077039" w14:textId="77777777" w:rsidR="00FE0D32" w:rsidRPr="005D71B6" w:rsidRDefault="00FE0D32" w:rsidP="005D7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A5AC1" w14:textId="77777777" w:rsidR="007079B6" w:rsidRDefault="007079B6" w:rsidP="00DC7393">
      <w:pPr>
        <w:spacing w:after="0" w:line="240" w:lineRule="auto"/>
      </w:pPr>
      <w:r>
        <w:separator/>
      </w:r>
    </w:p>
  </w:footnote>
  <w:footnote w:type="continuationSeparator" w:id="0">
    <w:p w14:paraId="095FAAF4" w14:textId="77777777" w:rsidR="007079B6" w:rsidRDefault="007079B6" w:rsidP="00DC7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765"/>
    <w:multiLevelType w:val="hybridMultilevel"/>
    <w:tmpl w:val="C76A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76FBB"/>
    <w:multiLevelType w:val="multilevel"/>
    <w:tmpl w:val="FBB88CFE"/>
    <w:lvl w:ilvl="0">
      <w:start w:val="1"/>
      <w:numFmt w:val="decimal"/>
      <w:lvlText w:val="%1."/>
      <w:lvlJc w:val="left"/>
      <w:pPr>
        <w:ind w:left="1129" w:hanging="420"/>
      </w:pPr>
      <w:rPr>
        <w:rFonts w:hint="default"/>
      </w:rPr>
    </w:lvl>
    <w:lvl w:ilvl="1">
      <w:start w:val="5"/>
      <w:numFmt w:val="decimal"/>
      <w:isLgl/>
      <w:lvlText w:val="%1.%2"/>
      <w:lvlJc w:val="left"/>
      <w:pPr>
        <w:ind w:left="1429" w:hanging="720"/>
      </w:pPr>
      <w:rPr>
        <w:rFonts w:ascii="Calibri" w:hAnsi="Calibri" w:cs="Arial" w:hint="default"/>
      </w:rPr>
    </w:lvl>
    <w:lvl w:ilvl="2">
      <w:start w:val="5"/>
      <w:numFmt w:val="decimal"/>
      <w:isLgl/>
      <w:lvlText w:val="%1.%2.%3"/>
      <w:lvlJc w:val="left"/>
      <w:pPr>
        <w:ind w:left="1429" w:hanging="720"/>
      </w:pPr>
      <w:rPr>
        <w:rFonts w:ascii="Calibri" w:hAnsi="Calibri" w:cs="Arial" w:hint="default"/>
      </w:rPr>
    </w:lvl>
    <w:lvl w:ilvl="3">
      <w:start w:val="1"/>
      <w:numFmt w:val="decimal"/>
      <w:isLgl/>
      <w:lvlText w:val="%1.%2.%3.%4"/>
      <w:lvlJc w:val="left"/>
      <w:pPr>
        <w:ind w:left="1429" w:hanging="720"/>
      </w:pPr>
      <w:rPr>
        <w:rFonts w:ascii="Calibri" w:hAnsi="Calibri" w:cs="Arial" w:hint="default"/>
      </w:rPr>
    </w:lvl>
    <w:lvl w:ilvl="4">
      <w:start w:val="1"/>
      <w:numFmt w:val="decimal"/>
      <w:isLgl/>
      <w:lvlText w:val="%1.%2.%3.%4.%5"/>
      <w:lvlJc w:val="left"/>
      <w:pPr>
        <w:ind w:left="1789" w:hanging="1080"/>
      </w:pPr>
      <w:rPr>
        <w:rFonts w:ascii="Calibri" w:hAnsi="Calibri" w:cs="Arial" w:hint="default"/>
      </w:rPr>
    </w:lvl>
    <w:lvl w:ilvl="5">
      <w:start w:val="1"/>
      <w:numFmt w:val="decimal"/>
      <w:isLgl/>
      <w:lvlText w:val="%1.%2.%3.%4.%5.%6"/>
      <w:lvlJc w:val="left"/>
      <w:pPr>
        <w:ind w:left="1789" w:hanging="1080"/>
      </w:pPr>
      <w:rPr>
        <w:rFonts w:ascii="Calibri" w:hAnsi="Calibri" w:cs="Arial" w:hint="default"/>
      </w:rPr>
    </w:lvl>
    <w:lvl w:ilvl="6">
      <w:start w:val="1"/>
      <w:numFmt w:val="decimal"/>
      <w:isLgl/>
      <w:lvlText w:val="%1.%2.%3.%4.%5.%6.%7"/>
      <w:lvlJc w:val="left"/>
      <w:pPr>
        <w:ind w:left="2149" w:hanging="1440"/>
      </w:pPr>
      <w:rPr>
        <w:rFonts w:ascii="Calibri" w:hAnsi="Calibri" w:cs="Arial" w:hint="default"/>
      </w:rPr>
    </w:lvl>
    <w:lvl w:ilvl="7">
      <w:start w:val="1"/>
      <w:numFmt w:val="decimal"/>
      <w:isLgl/>
      <w:lvlText w:val="%1.%2.%3.%4.%5.%6.%7.%8"/>
      <w:lvlJc w:val="left"/>
      <w:pPr>
        <w:ind w:left="2149" w:hanging="1440"/>
      </w:pPr>
      <w:rPr>
        <w:rFonts w:ascii="Calibri" w:hAnsi="Calibri" w:cs="Arial" w:hint="default"/>
      </w:rPr>
    </w:lvl>
    <w:lvl w:ilvl="8">
      <w:start w:val="1"/>
      <w:numFmt w:val="decimal"/>
      <w:isLgl/>
      <w:lvlText w:val="%1.%2.%3.%4.%5.%6.%7.%8.%9"/>
      <w:lvlJc w:val="left"/>
      <w:pPr>
        <w:ind w:left="2149" w:hanging="1440"/>
      </w:pPr>
      <w:rPr>
        <w:rFonts w:ascii="Calibri" w:hAnsi="Calibri" w:cs="Arial" w:hint="default"/>
      </w:rPr>
    </w:lvl>
  </w:abstractNum>
  <w:abstractNum w:abstractNumId="2" w15:restartNumberingAfterBreak="0">
    <w:nsid w:val="0DF94740"/>
    <w:multiLevelType w:val="hybridMultilevel"/>
    <w:tmpl w:val="37200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80414"/>
    <w:multiLevelType w:val="hybridMultilevel"/>
    <w:tmpl w:val="62082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84C02"/>
    <w:multiLevelType w:val="hybridMultilevel"/>
    <w:tmpl w:val="4A5A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971A1"/>
    <w:multiLevelType w:val="hybridMultilevel"/>
    <w:tmpl w:val="35CE9792"/>
    <w:lvl w:ilvl="0" w:tplc="08090001">
      <w:start w:val="1"/>
      <w:numFmt w:val="bullet"/>
      <w:lvlText w:val=""/>
      <w:lvlJc w:val="left"/>
      <w:pPr>
        <w:ind w:left="720" w:hanging="360"/>
      </w:pPr>
      <w:rPr>
        <w:rFonts w:ascii="Symbol" w:hAnsi="Symbol" w:hint="default"/>
      </w:rPr>
    </w:lvl>
    <w:lvl w:ilvl="1" w:tplc="25FEE626">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2073A"/>
    <w:multiLevelType w:val="hybridMultilevel"/>
    <w:tmpl w:val="B9D6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B6AFB"/>
    <w:multiLevelType w:val="multilevel"/>
    <w:tmpl w:val="FF226A0E"/>
    <w:lvl w:ilvl="0">
      <w:start w:val="1"/>
      <w:numFmt w:val="decimal"/>
      <w:lvlText w:val="%1."/>
      <w:lvlJc w:val="left"/>
      <w:pPr>
        <w:ind w:left="405" w:hanging="360"/>
      </w:pPr>
      <w:rPr>
        <w:rFonts w:hint="default"/>
      </w:rPr>
    </w:lvl>
    <w:lvl w:ilvl="1">
      <w:start w:val="4"/>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8" w15:restartNumberingAfterBreak="0">
    <w:nsid w:val="1F7E4FC4"/>
    <w:multiLevelType w:val="hybridMultilevel"/>
    <w:tmpl w:val="C010B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D6025"/>
    <w:multiLevelType w:val="hybridMultilevel"/>
    <w:tmpl w:val="8600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51373"/>
    <w:multiLevelType w:val="multilevel"/>
    <w:tmpl w:val="88BAD5EC"/>
    <w:lvl w:ilvl="0">
      <w:start w:val="4"/>
      <w:numFmt w:val="decimal"/>
      <w:lvlText w:val="%1"/>
      <w:lvlJc w:val="left"/>
      <w:pPr>
        <w:ind w:left="443" w:hanging="443"/>
      </w:pPr>
      <w:rPr>
        <w:rFonts w:hint="default"/>
      </w:rPr>
    </w:lvl>
    <w:lvl w:ilvl="1">
      <w:start w:val="5"/>
      <w:numFmt w:val="decimal"/>
      <w:lvlText w:val="%1.%2"/>
      <w:lvlJc w:val="left"/>
      <w:pPr>
        <w:ind w:left="443" w:hanging="443"/>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1913EF2"/>
    <w:multiLevelType w:val="hybridMultilevel"/>
    <w:tmpl w:val="4B6E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07A6D"/>
    <w:multiLevelType w:val="hybridMultilevel"/>
    <w:tmpl w:val="F62C8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C97564"/>
    <w:multiLevelType w:val="hybridMultilevel"/>
    <w:tmpl w:val="8BFC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F1674"/>
    <w:multiLevelType w:val="hybridMultilevel"/>
    <w:tmpl w:val="3B6E7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5651439"/>
    <w:multiLevelType w:val="hybridMultilevel"/>
    <w:tmpl w:val="0D8C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F78ED"/>
    <w:multiLevelType w:val="hybridMultilevel"/>
    <w:tmpl w:val="CB80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326A4"/>
    <w:multiLevelType w:val="hybridMultilevel"/>
    <w:tmpl w:val="4FB6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DD1C4B"/>
    <w:multiLevelType w:val="hybridMultilevel"/>
    <w:tmpl w:val="323C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FF0AD0"/>
    <w:multiLevelType w:val="hybridMultilevel"/>
    <w:tmpl w:val="FA22A8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A21E5"/>
    <w:multiLevelType w:val="multilevel"/>
    <w:tmpl w:val="273A1F24"/>
    <w:lvl w:ilvl="0">
      <w:start w:val="1"/>
      <w:numFmt w:val="decimal"/>
      <w:lvlText w:val="%1"/>
      <w:lvlJc w:val="left"/>
      <w:pPr>
        <w:ind w:left="773" w:hanging="773"/>
      </w:pPr>
      <w:rPr>
        <w:rFonts w:hint="default"/>
      </w:rPr>
    </w:lvl>
    <w:lvl w:ilvl="1">
      <w:start w:val="1"/>
      <w:numFmt w:val="decimal"/>
      <w:lvlText w:val="%1.%2"/>
      <w:lvlJc w:val="left"/>
      <w:pPr>
        <w:ind w:left="773" w:hanging="773"/>
      </w:pPr>
      <w:rPr>
        <w:rFonts w:hint="default"/>
      </w:rPr>
    </w:lvl>
    <w:lvl w:ilvl="2">
      <w:start w:val="1"/>
      <w:numFmt w:val="decimal"/>
      <w:lvlText w:val="%1.%2.%3"/>
      <w:lvlJc w:val="left"/>
      <w:pPr>
        <w:ind w:left="773" w:hanging="773"/>
      </w:pPr>
      <w:rPr>
        <w:rFonts w:hint="default"/>
      </w:rPr>
    </w:lvl>
    <w:lvl w:ilvl="3">
      <w:start w:val="1"/>
      <w:numFmt w:val="decimal"/>
      <w:lvlText w:val="%1.%2.%3.%4"/>
      <w:lvlJc w:val="left"/>
      <w:pPr>
        <w:ind w:left="773" w:hanging="77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724875"/>
    <w:multiLevelType w:val="hybridMultilevel"/>
    <w:tmpl w:val="F9D2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2D6489"/>
    <w:multiLevelType w:val="hybridMultilevel"/>
    <w:tmpl w:val="542444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BE23E90"/>
    <w:multiLevelType w:val="multilevel"/>
    <w:tmpl w:val="C91C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E80AD5"/>
    <w:multiLevelType w:val="hybridMultilevel"/>
    <w:tmpl w:val="77988ED8"/>
    <w:lvl w:ilvl="0" w:tplc="57BE98E0">
      <w:start w:val="3"/>
      <w:numFmt w:val="decimal"/>
      <w:lvlText w:val="%1."/>
      <w:lvlJc w:val="left"/>
      <w:pPr>
        <w:ind w:left="315" w:hanging="360"/>
      </w:pPr>
      <w:rPr>
        <w:rFonts w:hint="default"/>
      </w:rPr>
    </w:lvl>
    <w:lvl w:ilvl="1" w:tplc="08090019">
      <w:start w:val="1"/>
      <w:numFmt w:val="lowerLetter"/>
      <w:lvlText w:val="%2."/>
      <w:lvlJc w:val="left"/>
      <w:pPr>
        <w:ind w:left="1035" w:hanging="360"/>
      </w:pPr>
    </w:lvl>
    <w:lvl w:ilvl="2" w:tplc="0809001B" w:tentative="1">
      <w:start w:val="1"/>
      <w:numFmt w:val="lowerRoman"/>
      <w:lvlText w:val="%3."/>
      <w:lvlJc w:val="right"/>
      <w:pPr>
        <w:ind w:left="1755" w:hanging="180"/>
      </w:pPr>
    </w:lvl>
    <w:lvl w:ilvl="3" w:tplc="0809000F" w:tentative="1">
      <w:start w:val="1"/>
      <w:numFmt w:val="decimal"/>
      <w:lvlText w:val="%4."/>
      <w:lvlJc w:val="left"/>
      <w:pPr>
        <w:ind w:left="2475" w:hanging="360"/>
      </w:pPr>
    </w:lvl>
    <w:lvl w:ilvl="4" w:tplc="08090019" w:tentative="1">
      <w:start w:val="1"/>
      <w:numFmt w:val="lowerLetter"/>
      <w:lvlText w:val="%5."/>
      <w:lvlJc w:val="left"/>
      <w:pPr>
        <w:ind w:left="3195" w:hanging="360"/>
      </w:pPr>
    </w:lvl>
    <w:lvl w:ilvl="5" w:tplc="0809001B" w:tentative="1">
      <w:start w:val="1"/>
      <w:numFmt w:val="lowerRoman"/>
      <w:lvlText w:val="%6."/>
      <w:lvlJc w:val="right"/>
      <w:pPr>
        <w:ind w:left="3915" w:hanging="180"/>
      </w:pPr>
    </w:lvl>
    <w:lvl w:ilvl="6" w:tplc="0809000F" w:tentative="1">
      <w:start w:val="1"/>
      <w:numFmt w:val="decimal"/>
      <w:lvlText w:val="%7."/>
      <w:lvlJc w:val="left"/>
      <w:pPr>
        <w:ind w:left="4635" w:hanging="360"/>
      </w:pPr>
    </w:lvl>
    <w:lvl w:ilvl="7" w:tplc="08090019" w:tentative="1">
      <w:start w:val="1"/>
      <w:numFmt w:val="lowerLetter"/>
      <w:lvlText w:val="%8."/>
      <w:lvlJc w:val="left"/>
      <w:pPr>
        <w:ind w:left="5355" w:hanging="360"/>
      </w:pPr>
    </w:lvl>
    <w:lvl w:ilvl="8" w:tplc="0809001B" w:tentative="1">
      <w:start w:val="1"/>
      <w:numFmt w:val="lowerRoman"/>
      <w:lvlText w:val="%9."/>
      <w:lvlJc w:val="right"/>
      <w:pPr>
        <w:ind w:left="6075" w:hanging="180"/>
      </w:pPr>
    </w:lvl>
  </w:abstractNum>
  <w:abstractNum w:abstractNumId="25" w15:restartNumberingAfterBreak="0">
    <w:nsid w:val="616530D0"/>
    <w:multiLevelType w:val="hybridMultilevel"/>
    <w:tmpl w:val="0B9A7BEC"/>
    <w:lvl w:ilvl="0" w:tplc="EFB6B548">
      <w:start w:val="1"/>
      <w:numFmt w:val="decimal"/>
      <w:lvlText w:val="%1."/>
      <w:lvlJc w:val="left"/>
      <w:pPr>
        <w:ind w:left="1129" w:hanging="4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660F2A5F"/>
    <w:multiLevelType w:val="hybridMultilevel"/>
    <w:tmpl w:val="6F860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F70F6"/>
    <w:multiLevelType w:val="hybridMultilevel"/>
    <w:tmpl w:val="D2664726"/>
    <w:lvl w:ilvl="0" w:tplc="EFB6B548">
      <w:start w:val="1"/>
      <w:numFmt w:val="decimal"/>
      <w:lvlText w:val="%1."/>
      <w:lvlJc w:val="left"/>
      <w:pPr>
        <w:ind w:left="1129"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0C3133"/>
    <w:multiLevelType w:val="hybridMultilevel"/>
    <w:tmpl w:val="57746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E367E6"/>
    <w:multiLevelType w:val="hybridMultilevel"/>
    <w:tmpl w:val="852A3A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F805ACA"/>
    <w:multiLevelType w:val="hybridMultilevel"/>
    <w:tmpl w:val="241E1F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FD751D4"/>
    <w:multiLevelType w:val="hybridMultilevel"/>
    <w:tmpl w:val="F95CC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A20115"/>
    <w:multiLevelType w:val="hybridMultilevel"/>
    <w:tmpl w:val="72E41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51E25"/>
    <w:multiLevelType w:val="hybridMultilevel"/>
    <w:tmpl w:val="0B9A7BEC"/>
    <w:lvl w:ilvl="0" w:tplc="EFB6B548">
      <w:start w:val="1"/>
      <w:numFmt w:val="decimal"/>
      <w:lvlText w:val="%1."/>
      <w:lvlJc w:val="left"/>
      <w:pPr>
        <w:ind w:left="1129" w:hanging="4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7B8A4298"/>
    <w:multiLevelType w:val="hybridMultilevel"/>
    <w:tmpl w:val="293C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93D89"/>
    <w:multiLevelType w:val="hybridMultilevel"/>
    <w:tmpl w:val="090A3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4"/>
  </w:num>
  <w:num w:numId="3">
    <w:abstractNumId w:val="29"/>
  </w:num>
  <w:num w:numId="4">
    <w:abstractNumId w:val="30"/>
  </w:num>
  <w:num w:numId="5">
    <w:abstractNumId w:val="20"/>
  </w:num>
  <w:num w:numId="6">
    <w:abstractNumId w:val="35"/>
  </w:num>
  <w:num w:numId="7">
    <w:abstractNumId w:val="34"/>
  </w:num>
  <w:num w:numId="8">
    <w:abstractNumId w:val="10"/>
  </w:num>
  <w:num w:numId="9">
    <w:abstractNumId w:val="33"/>
  </w:num>
  <w:num w:numId="10">
    <w:abstractNumId w:val="14"/>
  </w:num>
  <w:num w:numId="11">
    <w:abstractNumId w:val="2"/>
  </w:num>
  <w:num w:numId="12">
    <w:abstractNumId w:val="18"/>
  </w:num>
  <w:num w:numId="13">
    <w:abstractNumId w:val="9"/>
  </w:num>
  <w:num w:numId="14">
    <w:abstractNumId w:val="23"/>
  </w:num>
  <w:num w:numId="15">
    <w:abstractNumId w:val="32"/>
  </w:num>
  <w:num w:numId="16">
    <w:abstractNumId w:val="12"/>
  </w:num>
  <w:num w:numId="17">
    <w:abstractNumId w:val="5"/>
  </w:num>
  <w:num w:numId="18">
    <w:abstractNumId w:val="15"/>
  </w:num>
  <w:num w:numId="19">
    <w:abstractNumId w:val="28"/>
  </w:num>
  <w:num w:numId="20">
    <w:abstractNumId w:val="8"/>
  </w:num>
  <w:num w:numId="21">
    <w:abstractNumId w:val="26"/>
  </w:num>
  <w:num w:numId="22">
    <w:abstractNumId w:val="31"/>
  </w:num>
  <w:num w:numId="23">
    <w:abstractNumId w:val="17"/>
  </w:num>
  <w:num w:numId="24">
    <w:abstractNumId w:val="11"/>
  </w:num>
  <w:num w:numId="25">
    <w:abstractNumId w:val="25"/>
  </w:num>
  <w:num w:numId="26">
    <w:abstractNumId w:val="27"/>
  </w:num>
  <w:num w:numId="27">
    <w:abstractNumId w:val="1"/>
  </w:num>
  <w:num w:numId="28">
    <w:abstractNumId w:val="22"/>
  </w:num>
  <w:num w:numId="29">
    <w:abstractNumId w:val="6"/>
  </w:num>
  <w:num w:numId="30">
    <w:abstractNumId w:val="19"/>
  </w:num>
  <w:num w:numId="31">
    <w:abstractNumId w:val="3"/>
  </w:num>
  <w:num w:numId="32">
    <w:abstractNumId w:val="13"/>
  </w:num>
  <w:num w:numId="33">
    <w:abstractNumId w:val="16"/>
  </w:num>
  <w:num w:numId="34">
    <w:abstractNumId w:val="0"/>
  </w:num>
  <w:num w:numId="35">
    <w:abstractNumId w:val="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61"/>
    <w:rsid w:val="00005935"/>
    <w:rsid w:val="00032F88"/>
    <w:rsid w:val="000348C6"/>
    <w:rsid w:val="000356B1"/>
    <w:rsid w:val="00043D06"/>
    <w:rsid w:val="000440FD"/>
    <w:rsid w:val="0007149D"/>
    <w:rsid w:val="00073959"/>
    <w:rsid w:val="00074C36"/>
    <w:rsid w:val="00077340"/>
    <w:rsid w:val="0009551E"/>
    <w:rsid w:val="000B36C2"/>
    <w:rsid w:val="000C104A"/>
    <w:rsid w:val="000E22E0"/>
    <w:rsid w:val="000E5E4D"/>
    <w:rsid w:val="000F43BE"/>
    <w:rsid w:val="0010708F"/>
    <w:rsid w:val="001470AD"/>
    <w:rsid w:val="00150929"/>
    <w:rsid w:val="00150DAA"/>
    <w:rsid w:val="00156006"/>
    <w:rsid w:val="001622A4"/>
    <w:rsid w:val="00167853"/>
    <w:rsid w:val="001872FC"/>
    <w:rsid w:val="00197BB8"/>
    <w:rsid w:val="001B778D"/>
    <w:rsid w:val="001C3EB6"/>
    <w:rsid w:val="001D1BB3"/>
    <w:rsid w:val="001D4C57"/>
    <w:rsid w:val="001E7902"/>
    <w:rsid w:val="001F0F96"/>
    <w:rsid w:val="001F1773"/>
    <w:rsid w:val="001F7BF4"/>
    <w:rsid w:val="00211E64"/>
    <w:rsid w:val="0021354E"/>
    <w:rsid w:val="00213E7D"/>
    <w:rsid w:val="00227DC2"/>
    <w:rsid w:val="002536D8"/>
    <w:rsid w:val="0025728D"/>
    <w:rsid w:val="00290F1F"/>
    <w:rsid w:val="002A057A"/>
    <w:rsid w:val="002B1453"/>
    <w:rsid w:val="002D227B"/>
    <w:rsid w:val="0032449A"/>
    <w:rsid w:val="00334B90"/>
    <w:rsid w:val="003450F3"/>
    <w:rsid w:val="00346DA8"/>
    <w:rsid w:val="00355228"/>
    <w:rsid w:val="00376E33"/>
    <w:rsid w:val="00382C70"/>
    <w:rsid w:val="00390458"/>
    <w:rsid w:val="003948D1"/>
    <w:rsid w:val="003B0E14"/>
    <w:rsid w:val="003B7717"/>
    <w:rsid w:val="003D7B85"/>
    <w:rsid w:val="003E0DCC"/>
    <w:rsid w:val="003E1FCE"/>
    <w:rsid w:val="003E55DE"/>
    <w:rsid w:val="003F63F8"/>
    <w:rsid w:val="003F6BBF"/>
    <w:rsid w:val="00407112"/>
    <w:rsid w:val="00423D45"/>
    <w:rsid w:val="00425DFD"/>
    <w:rsid w:val="004269DC"/>
    <w:rsid w:val="00453571"/>
    <w:rsid w:val="00457109"/>
    <w:rsid w:val="00457502"/>
    <w:rsid w:val="0046130D"/>
    <w:rsid w:val="00464E28"/>
    <w:rsid w:val="0047385E"/>
    <w:rsid w:val="00485205"/>
    <w:rsid w:val="00492AC9"/>
    <w:rsid w:val="004C169D"/>
    <w:rsid w:val="004C6986"/>
    <w:rsid w:val="004D0EBB"/>
    <w:rsid w:val="004D1F37"/>
    <w:rsid w:val="004D299E"/>
    <w:rsid w:val="004D44CB"/>
    <w:rsid w:val="004E03D3"/>
    <w:rsid w:val="005004AE"/>
    <w:rsid w:val="00506AD5"/>
    <w:rsid w:val="0051558B"/>
    <w:rsid w:val="00523912"/>
    <w:rsid w:val="00523AAA"/>
    <w:rsid w:val="00541139"/>
    <w:rsid w:val="0054511D"/>
    <w:rsid w:val="00557DC0"/>
    <w:rsid w:val="00557F2E"/>
    <w:rsid w:val="00575050"/>
    <w:rsid w:val="0058241D"/>
    <w:rsid w:val="005A2D51"/>
    <w:rsid w:val="005A61FB"/>
    <w:rsid w:val="005A7369"/>
    <w:rsid w:val="005B7EAD"/>
    <w:rsid w:val="005D1B77"/>
    <w:rsid w:val="005D71B6"/>
    <w:rsid w:val="005D77B1"/>
    <w:rsid w:val="005F19AB"/>
    <w:rsid w:val="00604F48"/>
    <w:rsid w:val="00614979"/>
    <w:rsid w:val="006306DA"/>
    <w:rsid w:val="006317B5"/>
    <w:rsid w:val="00635D20"/>
    <w:rsid w:val="006454C0"/>
    <w:rsid w:val="0066501F"/>
    <w:rsid w:val="006668C1"/>
    <w:rsid w:val="00671A8D"/>
    <w:rsid w:val="006735A3"/>
    <w:rsid w:val="00682EB3"/>
    <w:rsid w:val="0069796C"/>
    <w:rsid w:val="006A42F7"/>
    <w:rsid w:val="006A6B45"/>
    <w:rsid w:val="006B017A"/>
    <w:rsid w:val="006B247D"/>
    <w:rsid w:val="006D1682"/>
    <w:rsid w:val="0070108C"/>
    <w:rsid w:val="00703517"/>
    <w:rsid w:val="007061DB"/>
    <w:rsid w:val="007079B6"/>
    <w:rsid w:val="00721E63"/>
    <w:rsid w:val="007232B6"/>
    <w:rsid w:val="00730EA0"/>
    <w:rsid w:val="00746B91"/>
    <w:rsid w:val="00753A4E"/>
    <w:rsid w:val="0075643C"/>
    <w:rsid w:val="00767166"/>
    <w:rsid w:val="00771300"/>
    <w:rsid w:val="00782309"/>
    <w:rsid w:val="00796AB3"/>
    <w:rsid w:val="007B64E7"/>
    <w:rsid w:val="007C1F24"/>
    <w:rsid w:val="007E2EBC"/>
    <w:rsid w:val="008034D6"/>
    <w:rsid w:val="00816093"/>
    <w:rsid w:val="00830D0B"/>
    <w:rsid w:val="0084769C"/>
    <w:rsid w:val="0085018A"/>
    <w:rsid w:val="00856B7D"/>
    <w:rsid w:val="00857FF5"/>
    <w:rsid w:val="00866C39"/>
    <w:rsid w:val="00870444"/>
    <w:rsid w:val="00877A94"/>
    <w:rsid w:val="00887522"/>
    <w:rsid w:val="008905E8"/>
    <w:rsid w:val="008B7331"/>
    <w:rsid w:val="008B7A40"/>
    <w:rsid w:val="008C2D84"/>
    <w:rsid w:val="008C5986"/>
    <w:rsid w:val="008D6A81"/>
    <w:rsid w:val="008E0F44"/>
    <w:rsid w:val="008E194D"/>
    <w:rsid w:val="008E2EFE"/>
    <w:rsid w:val="008F0E53"/>
    <w:rsid w:val="008F7BD2"/>
    <w:rsid w:val="0090001F"/>
    <w:rsid w:val="009025F9"/>
    <w:rsid w:val="009249A1"/>
    <w:rsid w:val="009511D5"/>
    <w:rsid w:val="0099576D"/>
    <w:rsid w:val="0099763F"/>
    <w:rsid w:val="009C7E98"/>
    <w:rsid w:val="009D326F"/>
    <w:rsid w:val="009E528E"/>
    <w:rsid w:val="009E58D9"/>
    <w:rsid w:val="009E6FB7"/>
    <w:rsid w:val="009F0155"/>
    <w:rsid w:val="00A012A0"/>
    <w:rsid w:val="00A02C7D"/>
    <w:rsid w:val="00A04195"/>
    <w:rsid w:val="00A113F7"/>
    <w:rsid w:val="00A14BF5"/>
    <w:rsid w:val="00A200C2"/>
    <w:rsid w:val="00A2324D"/>
    <w:rsid w:val="00A42366"/>
    <w:rsid w:val="00A46CD8"/>
    <w:rsid w:val="00A53F4B"/>
    <w:rsid w:val="00A64EA5"/>
    <w:rsid w:val="00A701D8"/>
    <w:rsid w:val="00A711C7"/>
    <w:rsid w:val="00AB7278"/>
    <w:rsid w:val="00AC34EC"/>
    <w:rsid w:val="00AC7ECE"/>
    <w:rsid w:val="00AD6B4A"/>
    <w:rsid w:val="00AE1D57"/>
    <w:rsid w:val="00AF2BDC"/>
    <w:rsid w:val="00AF4D3F"/>
    <w:rsid w:val="00B01124"/>
    <w:rsid w:val="00B07326"/>
    <w:rsid w:val="00B1224E"/>
    <w:rsid w:val="00B12477"/>
    <w:rsid w:val="00B271D0"/>
    <w:rsid w:val="00B416FC"/>
    <w:rsid w:val="00B42F7F"/>
    <w:rsid w:val="00B44DAB"/>
    <w:rsid w:val="00B57426"/>
    <w:rsid w:val="00B61B84"/>
    <w:rsid w:val="00B709BB"/>
    <w:rsid w:val="00B922C2"/>
    <w:rsid w:val="00BA35E0"/>
    <w:rsid w:val="00BA38E9"/>
    <w:rsid w:val="00BA6BDC"/>
    <w:rsid w:val="00BB6DCE"/>
    <w:rsid w:val="00BC0FAC"/>
    <w:rsid w:val="00BC2572"/>
    <w:rsid w:val="00BD2B21"/>
    <w:rsid w:val="00BD2C7B"/>
    <w:rsid w:val="00BD657B"/>
    <w:rsid w:val="00BE1554"/>
    <w:rsid w:val="00BF32B1"/>
    <w:rsid w:val="00C10B2C"/>
    <w:rsid w:val="00C11261"/>
    <w:rsid w:val="00C14B44"/>
    <w:rsid w:val="00C44AEF"/>
    <w:rsid w:val="00C52E78"/>
    <w:rsid w:val="00C54E5E"/>
    <w:rsid w:val="00C63A32"/>
    <w:rsid w:val="00C67F2D"/>
    <w:rsid w:val="00C8023D"/>
    <w:rsid w:val="00C86B3B"/>
    <w:rsid w:val="00C95953"/>
    <w:rsid w:val="00C960AB"/>
    <w:rsid w:val="00CC2242"/>
    <w:rsid w:val="00CC3F8F"/>
    <w:rsid w:val="00CC5606"/>
    <w:rsid w:val="00CE3C38"/>
    <w:rsid w:val="00D03925"/>
    <w:rsid w:val="00D0678B"/>
    <w:rsid w:val="00D3696C"/>
    <w:rsid w:val="00D63342"/>
    <w:rsid w:val="00D6619B"/>
    <w:rsid w:val="00D90D26"/>
    <w:rsid w:val="00D91A28"/>
    <w:rsid w:val="00D935F7"/>
    <w:rsid w:val="00DA1606"/>
    <w:rsid w:val="00DC7393"/>
    <w:rsid w:val="00DD6D86"/>
    <w:rsid w:val="00E044C2"/>
    <w:rsid w:val="00E11329"/>
    <w:rsid w:val="00E1762D"/>
    <w:rsid w:val="00E477F5"/>
    <w:rsid w:val="00E72848"/>
    <w:rsid w:val="00E72FAD"/>
    <w:rsid w:val="00E80B5B"/>
    <w:rsid w:val="00E878DC"/>
    <w:rsid w:val="00EA0140"/>
    <w:rsid w:val="00EA5983"/>
    <w:rsid w:val="00EB1BAA"/>
    <w:rsid w:val="00EC14E6"/>
    <w:rsid w:val="00EC66AF"/>
    <w:rsid w:val="00ED2ED0"/>
    <w:rsid w:val="00EE18EB"/>
    <w:rsid w:val="00EE4FB6"/>
    <w:rsid w:val="00EF07A3"/>
    <w:rsid w:val="00EF1AEC"/>
    <w:rsid w:val="00F23E11"/>
    <w:rsid w:val="00F25EEE"/>
    <w:rsid w:val="00F3257E"/>
    <w:rsid w:val="00F36F39"/>
    <w:rsid w:val="00F5078D"/>
    <w:rsid w:val="00F554D5"/>
    <w:rsid w:val="00F64050"/>
    <w:rsid w:val="00F67DA8"/>
    <w:rsid w:val="00F716CB"/>
    <w:rsid w:val="00F81371"/>
    <w:rsid w:val="00F9006A"/>
    <w:rsid w:val="00F93ADD"/>
    <w:rsid w:val="00FA0C83"/>
    <w:rsid w:val="00FA6418"/>
    <w:rsid w:val="00FB2904"/>
    <w:rsid w:val="00FC4ACE"/>
    <w:rsid w:val="00FD3326"/>
    <w:rsid w:val="00FD3831"/>
    <w:rsid w:val="00FD3ABC"/>
    <w:rsid w:val="00FD4AF0"/>
    <w:rsid w:val="00FE0D32"/>
    <w:rsid w:val="00FE26E4"/>
    <w:rsid w:val="00FE4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F7A39"/>
  <w15:chartTrackingRefBased/>
  <w15:docId w15:val="{BF77CA5D-8F41-4F12-8A14-4EB45FA8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E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7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393"/>
  </w:style>
  <w:style w:type="character" w:styleId="CommentReference">
    <w:name w:val="annotation reference"/>
    <w:basedOn w:val="DefaultParagraphFont"/>
    <w:uiPriority w:val="99"/>
    <w:semiHidden/>
    <w:unhideWhenUsed/>
    <w:rsid w:val="00DC7393"/>
    <w:rPr>
      <w:sz w:val="16"/>
      <w:szCs w:val="16"/>
    </w:rPr>
  </w:style>
  <w:style w:type="paragraph" w:styleId="CommentText">
    <w:name w:val="annotation text"/>
    <w:basedOn w:val="Normal"/>
    <w:link w:val="CommentTextChar"/>
    <w:uiPriority w:val="99"/>
    <w:semiHidden/>
    <w:unhideWhenUsed/>
    <w:rsid w:val="00DC7393"/>
    <w:pPr>
      <w:spacing w:line="240" w:lineRule="auto"/>
    </w:pPr>
    <w:rPr>
      <w:sz w:val="20"/>
      <w:szCs w:val="20"/>
    </w:rPr>
  </w:style>
  <w:style w:type="character" w:customStyle="1" w:styleId="CommentTextChar">
    <w:name w:val="Comment Text Char"/>
    <w:basedOn w:val="DefaultParagraphFont"/>
    <w:link w:val="CommentText"/>
    <w:uiPriority w:val="99"/>
    <w:semiHidden/>
    <w:rsid w:val="00DC7393"/>
    <w:rPr>
      <w:sz w:val="20"/>
      <w:szCs w:val="20"/>
    </w:rPr>
  </w:style>
  <w:style w:type="paragraph" w:styleId="CommentSubject">
    <w:name w:val="annotation subject"/>
    <w:basedOn w:val="CommentText"/>
    <w:next w:val="CommentText"/>
    <w:link w:val="CommentSubjectChar"/>
    <w:uiPriority w:val="99"/>
    <w:semiHidden/>
    <w:unhideWhenUsed/>
    <w:rsid w:val="00DC7393"/>
    <w:rPr>
      <w:b/>
      <w:bCs/>
    </w:rPr>
  </w:style>
  <w:style w:type="character" w:customStyle="1" w:styleId="CommentSubjectChar">
    <w:name w:val="Comment Subject Char"/>
    <w:basedOn w:val="CommentTextChar"/>
    <w:link w:val="CommentSubject"/>
    <w:uiPriority w:val="99"/>
    <w:semiHidden/>
    <w:rsid w:val="00DC7393"/>
    <w:rPr>
      <w:b/>
      <w:bCs/>
      <w:sz w:val="20"/>
      <w:szCs w:val="20"/>
    </w:rPr>
  </w:style>
  <w:style w:type="paragraph" w:styleId="BalloonText">
    <w:name w:val="Balloon Text"/>
    <w:basedOn w:val="Normal"/>
    <w:link w:val="BalloonTextChar"/>
    <w:uiPriority w:val="99"/>
    <w:semiHidden/>
    <w:unhideWhenUsed/>
    <w:rsid w:val="00DC7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93"/>
    <w:rPr>
      <w:rFonts w:ascii="Segoe UI" w:hAnsi="Segoe UI" w:cs="Segoe UI"/>
      <w:sz w:val="18"/>
      <w:szCs w:val="18"/>
    </w:rPr>
  </w:style>
  <w:style w:type="paragraph" w:styleId="ListParagraph">
    <w:name w:val="List Paragraph"/>
    <w:basedOn w:val="Normal"/>
    <w:uiPriority w:val="34"/>
    <w:qFormat/>
    <w:rsid w:val="00DC7393"/>
    <w:pPr>
      <w:ind w:left="720"/>
      <w:contextualSpacing/>
    </w:pPr>
  </w:style>
  <w:style w:type="character" w:customStyle="1" w:styleId="Heading1Char">
    <w:name w:val="Heading 1 Char"/>
    <w:basedOn w:val="DefaultParagraphFont"/>
    <w:link w:val="Heading1"/>
    <w:uiPriority w:val="9"/>
    <w:rsid w:val="000E5E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D71B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D71B6"/>
    <w:pPr>
      <w:outlineLvl w:val="9"/>
    </w:pPr>
    <w:rPr>
      <w:lang w:val="en-US"/>
    </w:rPr>
  </w:style>
  <w:style w:type="paragraph" w:styleId="TOC1">
    <w:name w:val="toc 1"/>
    <w:basedOn w:val="Normal"/>
    <w:next w:val="Normal"/>
    <w:autoRedefine/>
    <w:uiPriority w:val="39"/>
    <w:unhideWhenUsed/>
    <w:rsid w:val="005D71B6"/>
    <w:pPr>
      <w:spacing w:after="100"/>
    </w:pPr>
  </w:style>
  <w:style w:type="paragraph" w:styleId="TOC2">
    <w:name w:val="toc 2"/>
    <w:basedOn w:val="Normal"/>
    <w:next w:val="Normal"/>
    <w:autoRedefine/>
    <w:uiPriority w:val="39"/>
    <w:unhideWhenUsed/>
    <w:rsid w:val="005D71B6"/>
    <w:pPr>
      <w:spacing w:after="100"/>
      <w:ind w:left="220"/>
    </w:pPr>
  </w:style>
  <w:style w:type="character" w:styleId="Hyperlink">
    <w:name w:val="Hyperlink"/>
    <w:basedOn w:val="DefaultParagraphFont"/>
    <w:uiPriority w:val="99"/>
    <w:unhideWhenUsed/>
    <w:rsid w:val="005D7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791284">
      <w:bodyDiv w:val="1"/>
      <w:marLeft w:val="0"/>
      <w:marRight w:val="0"/>
      <w:marTop w:val="0"/>
      <w:marBottom w:val="0"/>
      <w:divBdr>
        <w:top w:val="none" w:sz="0" w:space="0" w:color="auto"/>
        <w:left w:val="none" w:sz="0" w:space="0" w:color="auto"/>
        <w:bottom w:val="none" w:sz="0" w:space="0" w:color="auto"/>
        <w:right w:val="none" w:sz="0" w:space="0" w:color="auto"/>
      </w:divBdr>
    </w:div>
    <w:div w:id="15781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2BDEC-A74B-4926-8C4B-AF11599E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4127</Words>
  <Characters>23526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Kirkham</dc:creator>
  <cp:keywords/>
  <dc:description/>
  <cp:lastModifiedBy>Caroline Kirkham</cp:lastModifiedBy>
  <cp:revision>2</cp:revision>
  <dcterms:created xsi:type="dcterms:W3CDTF">2022-08-15T14:37:00Z</dcterms:created>
  <dcterms:modified xsi:type="dcterms:W3CDTF">2022-08-15T14:37:00Z</dcterms:modified>
</cp:coreProperties>
</file>